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2A" w:rsidRDefault="00C3212A" w:rsidP="007D6BEA">
      <w:pPr>
        <w:jc w:val="right"/>
      </w:pPr>
      <w:r w:rsidRPr="00C3212A">
        <w:rPr>
          <w:rFonts w:hint="eastAsia"/>
        </w:rPr>
        <w:t>全Ｌ協保安２第</w:t>
      </w:r>
      <w:r w:rsidR="001E2F78">
        <w:rPr>
          <w:rFonts w:hint="eastAsia"/>
        </w:rPr>
        <w:t>３６</w:t>
      </w:r>
      <w:r w:rsidRPr="00C3212A">
        <w:rPr>
          <w:rFonts w:hint="eastAsia"/>
        </w:rPr>
        <w:t>号</w:t>
      </w:r>
    </w:p>
    <w:p w:rsidR="00E46947" w:rsidRDefault="00E46947" w:rsidP="007D6BEA">
      <w:pPr>
        <w:jc w:val="right"/>
      </w:pPr>
      <w:r>
        <w:rPr>
          <w:rFonts w:hint="eastAsia"/>
        </w:rPr>
        <w:t>令和</w:t>
      </w:r>
      <w:r w:rsidR="00AD6F41">
        <w:rPr>
          <w:rFonts w:hint="eastAsia"/>
        </w:rPr>
        <w:t>２</w:t>
      </w:r>
      <w:r>
        <w:rPr>
          <w:rFonts w:hint="eastAsia"/>
        </w:rPr>
        <w:t>年</w:t>
      </w:r>
      <w:r w:rsidR="00557E5C">
        <w:rPr>
          <w:rFonts w:hint="eastAsia"/>
        </w:rPr>
        <w:t>９</w:t>
      </w:r>
      <w:r>
        <w:rPr>
          <w:rFonts w:hint="eastAsia"/>
        </w:rPr>
        <w:t>月</w:t>
      </w:r>
      <w:r w:rsidR="00557E5C">
        <w:rPr>
          <w:rFonts w:hint="eastAsia"/>
        </w:rPr>
        <w:t>２４</w:t>
      </w:r>
      <w:bookmarkStart w:id="0" w:name="_GoBack"/>
      <w:bookmarkEnd w:id="0"/>
      <w:r>
        <w:rPr>
          <w:rFonts w:hint="eastAsia"/>
        </w:rPr>
        <w:t>日</w:t>
      </w:r>
    </w:p>
    <w:p w:rsidR="00C3212A" w:rsidRDefault="00C3212A" w:rsidP="007D6BEA">
      <w:pPr>
        <w:jc w:val="right"/>
      </w:pPr>
    </w:p>
    <w:p w:rsidR="00E46947" w:rsidRDefault="00CC17B3">
      <w:r>
        <w:rPr>
          <w:rFonts w:hint="eastAsia"/>
        </w:rPr>
        <w:t>正　会　員</w:t>
      </w:r>
      <w:r w:rsidR="007D6BEA">
        <w:rPr>
          <w:rFonts w:hint="eastAsia"/>
        </w:rPr>
        <w:t xml:space="preserve"> </w:t>
      </w:r>
      <w:r w:rsidR="007D6BEA">
        <w:rPr>
          <w:rFonts w:hint="eastAsia"/>
        </w:rPr>
        <w:t>各</w:t>
      </w:r>
      <w:r w:rsidR="007D6BEA">
        <w:rPr>
          <w:rFonts w:hint="eastAsia"/>
        </w:rPr>
        <w:t xml:space="preserve"> </w:t>
      </w:r>
      <w:r w:rsidR="007D6BEA">
        <w:rPr>
          <w:rFonts w:hint="eastAsia"/>
        </w:rPr>
        <w:t>位</w:t>
      </w:r>
    </w:p>
    <w:p w:rsidR="007D6BEA" w:rsidRDefault="007D6BEA"/>
    <w:p w:rsidR="00764EC5" w:rsidRDefault="00D1410D" w:rsidP="007D6BEA">
      <w:pPr>
        <w:jc w:val="right"/>
      </w:pPr>
      <w:r>
        <w:rPr>
          <w:rFonts w:hint="eastAsia"/>
        </w:rPr>
        <w:t xml:space="preserve">一般社団法人　</w:t>
      </w:r>
      <w:r w:rsidR="00E46947" w:rsidRPr="00E46947">
        <w:rPr>
          <w:rFonts w:hint="eastAsia"/>
        </w:rPr>
        <w:t>全国ＬＰガス協会</w:t>
      </w:r>
      <w:r w:rsidR="007D6BEA">
        <w:rPr>
          <w:rFonts w:hint="eastAsia"/>
        </w:rPr>
        <w:t xml:space="preserve">　</w:t>
      </w:r>
    </w:p>
    <w:p w:rsidR="00D1410D" w:rsidRDefault="00D1410D" w:rsidP="007D6BEA">
      <w:pPr>
        <w:jc w:val="right"/>
      </w:pPr>
      <w:r>
        <w:rPr>
          <w:rFonts w:hint="eastAsia"/>
        </w:rPr>
        <w:t>会</w:t>
      </w:r>
      <w:r w:rsidR="00AD6F41">
        <w:rPr>
          <w:rFonts w:hint="eastAsia"/>
        </w:rPr>
        <w:t xml:space="preserve">　　</w:t>
      </w:r>
      <w:r>
        <w:rPr>
          <w:rFonts w:hint="eastAsia"/>
        </w:rPr>
        <w:t>長</w:t>
      </w:r>
      <w:r w:rsidR="00AD6F41">
        <w:rPr>
          <w:rFonts w:hint="eastAsia"/>
        </w:rPr>
        <w:t xml:space="preserve">　</w:t>
      </w:r>
      <w:r>
        <w:rPr>
          <w:rFonts w:hint="eastAsia"/>
        </w:rPr>
        <w:t xml:space="preserve">　秋</w:t>
      </w:r>
      <w:r w:rsidR="00AD6F41">
        <w:rPr>
          <w:rFonts w:hint="eastAsia"/>
        </w:rPr>
        <w:t xml:space="preserve"> </w:t>
      </w:r>
      <w:r>
        <w:rPr>
          <w:rFonts w:hint="eastAsia"/>
        </w:rPr>
        <w:t>元　耕</w:t>
      </w:r>
      <w:r w:rsidR="00AD6F41">
        <w:rPr>
          <w:rFonts w:hint="eastAsia"/>
        </w:rPr>
        <w:t xml:space="preserve"> </w:t>
      </w:r>
      <w:r>
        <w:rPr>
          <w:rFonts w:hint="eastAsia"/>
        </w:rPr>
        <w:t>一</w:t>
      </w:r>
      <w:r w:rsidR="00AD6F41">
        <w:rPr>
          <w:rFonts w:hint="eastAsia"/>
        </w:rPr>
        <w:t xml:space="preserve"> </w:t>
      </w:r>
      <w:r>
        <w:rPr>
          <w:rFonts w:hint="eastAsia"/>
        </w:rPr>
        <w:t>郎</w:t>
      </w:r>
    </w:p>
    <w:p w:rsidR="00E46947" w:rsidRPr="00AD6F41" w:rsidRDefault="00E46947" w:rsidP="00E46947">
      <w:pPr>
        <w:jc w:val="right"/>
      </w:pPr>
    </w:p>
    <w:p w:rsidR="00990E71" w:rsidRDefault="00990E71" w:rsidP="00E46947">
      <w:pPr>
        <w:jc w:val="center"/>
      </w:pPr>
      <w:r>
        <w:rPr>
          <w:rFonts w:hint="eastAsia"/>
        </w:rPr>
        <w:t>業務用厨房施設に関するガス警報器の設置および</w:t>
      </w:r>
    </w:p>
    <w:p w:rsidR="0029638E" w:rsidRDefault="00990E71" w:rsidP="00E46947">
      <w:pPr>
        <w:jc w:val="center"/>
      </w:pPr>
      <w:r>
        <w:rPr>
          <w:rFonts w:hint="eastAsia"/>
        </w:rPr>
        <w:t>ガスメータとの連動遮断の徹底について</w:t>
      </w:r>
      <w:r w:rsidR="00764EC5">
        <w:rPr>
          <w:rFonts w:hint="eastAsia"/>
        </w:rPr>
        <w:t>（</w:t>
      </w:r>
      <w:r w:rsidR="00FD2CDB">
        <w:rPr>
          <w:rFonts w:hint="eastAsia"/>
        </w:rPr>
        <w:t>お願い</w:t>
      </w:r>
      <w:r w:rsidR="00764EC5">
        <w:rPr>
          <w:rFonts w:hint="eastAsia"/>
        </w:rPr>
        <w:t>）</w:t>
      </w:r>
    </w:p>
    <w:p w:rsidR="00E46947" w:rsidRDefault="00E46947" w:rsidP="00E46947">
      <w:pPr>
        <w:jc w:val="center"/>
      </w:pPr>
    </w:p>
    <w:p w:rsidR="00D1410D" w:rsidRDefault="00E46947" w:rsidP="00990E71">
      <w:pPr>
        <w:pStyle w:val="a5"/>
        <w:ind w:firstLineChars="100" w:firstLine="210"/>
      </w:pPr>
      <w:r>
        <w:rPr>
          <w:rFonts w:hint="eastAsia"/>
        </w:rPr>
        <w:t>拝啓　時下ますますご清祥のこととお喜び申し上げます。</w:t>
      </w:r>
    </w:p>
    <w:p w:rsidR="00E46947" w:rsidRDefault="00E46947" w:rsidP="004921ED">
      <w:pPr>
        <w:pStyle w:val="a5"/>
        <w:ind w:firstLineChars="100" w:firstLine="210"/>
      </w:pPr>
      <w:r>
        <w:rPr>
          <w:rFonts w:hint="eastAsia"/>
        </w:rPr>
        <w:t>平素は、</w:t>
      </w:r>
      <w:r w:rsidR="00764EC5">
        <w:rPr>
          <w:rFonts w:hint="eastAsia"/>
        </w:rPr>
        <w:t>当</w:t>
      </w:r>
      <w:r w:rsidR="004921ED">
        <w:rPr>
          <w:rFonts w:hint="eastAsia"/>
        </w:rPr>
        <w:t>協会の活動に</w:t>
      </w:r>
      <w:r>
        <w:rPr>
          <w:rFonts w:hint="eastAsia"/>
        </w:rPr>
        <w:t>格別のご高配を賜り厚くお礼申し上げます。</w:t>
      </w:r>
    </w:p>
    <w:p w:rsidR="00CE46CC" w:rsidRDefault="00DF195A" w:rsidP="00990E71">
      <w:pPr>
        <w:ind w:firstLineChars="100" w:firstLine="210"/>
      </w:pPr>
      <w:r>
        <w:rPr>
          <w:rFonts w:hint="eastAsia"/>
        </w:rPr>
        <w:t>本年７</w:t>
      </w:r>
      <w:r w:rsidR="00990E71">
        <w:rPr>
          <w:rFonts w:hint="eastAsia"/>
        </w:rPr>
        <w:t>月</w:t>
      </w:r>
      <w:r>
        <w:rPr>
          <w:rFonts w:hint="eastAsia"/>
        </w:rPr>
        <w:t>末</w:t>
      </w:r>
      <w:r w:rsidR="00990E71">
        <w:rPr>
          <w:rFonts w:hint="eastAsia"/>
        </w:rPr>
        <w:t>に発生しました福島県郡山市の飲食店</w:t>
      </w:r>
      <w:r>
        <w:rPr>
          <w:rFonts w:hint="eastAsia"/>
        </w:rPr>
        <w:t>で</w:t>
      </w:r>
      <w:r w:rsidR="00990E71">
        <w:rPr>
          <w:rFonts w:hint="eastAsia"/>
        </w:rPr>
        <w:t>の爆発事故を受けて、経済産業省の要請に基づき、「</w:t>
      </w:r>
      <w:r w:rsidR="00990E71" w:rsidRPr="00990E71">
        <w:rPr>
          <w:rFonts w:hint="eastAsia"/>
        </w:rPr>
        <w:t>福島県郡山市での爆発事故の発生を受けた注意喚起等について（お願い）</w:t>
      </w:r>
      <w:r w:rsidR="00990E71">
        <w:rPr>
          <w:rFonts w:hint="eastAsia"/>
        </w:rPr>
        <w:t>」（令和２年８月６日付け、全Ｌ協保安２第２３号）の文書を発出させていただきました。</w:t>
      </w:r>
    </w:p>
    <w:p w:rsidR="00990E71" w:rsidRDefault="00CE46CC" w:rsidP="00990E71">
      <w:pPr>
        <w:ind w:firstLineChars="100" w:firstLine="210"/>
      </w:pPr>
      <w:r>
        <w:rPr>
          <w:rFonts w:hint="eastAsia"/>
        </w:rPr>
        <w:t>現在、</w:t>
      </w:r>
      <w:r w:rsidR="00990E71">
        <w:rPr>
          <w:rFonts w:hint="eastAsia"/>
        </w:rPr>
        <w:t>事故の原因究明に関しては、</w:t>
      </w:r>
      <w:r>
        <w:rPr>
          <w:rFonts w:hint="eastAsia"/>
        </w:rPr>
        <w:t>同省において</w:t>
      </w:r>
      <w:r w:rsidR="00990E71">
        <w:rPr>
          <w:rFonts w:hint="eastAsia"/>
        </w:rPr>
        <w:t>事故調査委員会が設置され議論がなされているところでありますが、未だ明確な情報は入っていません。そのような状況でありますが、今回の事故に関する社会的影響を踏まえれば、</w:t>
      </w:r>
      <w:r w:rsidR="00990E71">
        <w:rPr>
          <w:rFonts w:hint="eastAsia"/>
        </w:rPr>
        <w:t>LP</w:t>
      </w:r>
      <w:r w:rsidR="00990E71">
        <w:rPr>
          <w:rFonts w:hint="eastAsia"/>
        </w:rPr>
        <w:t>ガス業界としては再発防止に向けての最大限の取り組み</w:t>
      </w:r>
      <w:r w:rsidR="00DF195A">
        <w:rPr>
          <w:rFonts w:hint="eastAsia"/>
        </w:rPr>
        <w:t>が</w:t>
      </w:r>
      <w:r w:rsidR="00990E71">
        <w:rPr>
          <w:rFonts w:hint="eastAsia"/>
        </w:rPr>
        <w:t>求められているところであります。</w:t>
      </w:r>
    </w:p>
    <w:p w:rsidR="00CE46CC" w:rsidRDefault="00CE46CC" w:rsidP="008430C5">
      <w:pPr>
        <w:ind w:firstLineChars="100" w:firstLine="210"/>
      </w:pPr>
      <w:r>
        <w:rPr>
          <w:rFonts w:hint="eastAsia"/>
        </w:rPr>
        <w:t>つきましては、</w:t>
      </w:r>
      <w:r w:rsidR="006201C5">
        <w:rPr>
          <w:rFonts w:hint="eastAsia"/>
        </w:rPr>
        <w:t>報道等の情報を</w:t>
      </w:r>
      <w:r w:rsidR="00DF195A">
        <w:rPr>
          <w:rFonts w:hint="eastAsia"/>
        </w:rPr>
        <w:t>踏まえ</w:t>
      </w:r>
      <w:r w:rsidR="006201C5">
        <w:rPr>
          <w:rFonts w:hint="eastAsia"/>
        </w:rPr>
        <w:t>、</w:t>
      </w:r>
      <w:r>
        <w:rPr>
          <w:rFonts w:hint="eastAsia"/>
        </w:rPr>
        <w:t>現時点における業界としての再発防止対策を下記の通りとりまとめましたので、</w:t>
      </w:r>
      <w:r w:rsidR="008430C5" w:rsidRPr="008430C5">
        <w:rPr>
          <w:rFonts w:hint="eastAsia"/>
        </w:rPr>
        <w:t>都道府県協会におかれましては会員に対し、また直接会員におかれましては営業所等に対し、ご周知くださいますようよろしくお願いいたします。</w:t>
      </w:r>
    </w:p>
    <w:p w:rsidR="008430C5" w:rsidRDefault="00CE46CC" w:rsidP="008430C5">
      <w:pPr>
        <w:ind w:firstLineChars="100" w:firstLine="210"/>
      </w:pPr>
      <w:r>
        <w:rPr>
          <w:rFonts w:hint="eastAsia"/>
        </w:rPr>
        <w:t>また</w:t>
      </w:r>
      <w:r w:rsidR="008430C5">
        <w:rPr>
          <w:rFonts w:hint="eastAsia"/>
        </w:rPr>
        <w:t>、都道府県協会長及び都道府県協会の保安担当責任者におかれましては、本件に関する活動が促進されるようご協力</w:t>
      </w:r>
      <w:r>
        <w:rPr>
          <w:rFonts w:hint="eastAsia"/>
        </w:rPr>
        <w:t>方よろしく</w:t>
      </w:r>
      <w:r w:rsidR="008430C5">
        <w:rPr>
          <w:rFonts w:hint="eastAsia"/>
        </w:rPr>
        <w:t>お願いいたします。</w:t>
      </w:r>
    </w:p>
    <w:p w:rsidR="006201C5" w:rsidRDefault="006201C5" w:rsidP="006201C5">
      <w:pPr>
        <w:pStyle w:val="a7"/>
      </w:pPr>
      <w:r>
        <w:rPr>
          <w:rFonts w:hint="eastAsia"/>
        </w:rPr>
        <w:t>敬具</w:t>
      </w:r>
    </w:p>
    <w:p w:rsidR="006201C5" w:rsidRDefault="006201C5" w:rsidP="006201C5">
      <w:pPr>
        <w:ind w:firstLineChars="100" w:firstLine="210"/>
        <w:jc w:val="right"/>
      </w:pPr>
    </w:p>
    <w:p w:rsidR="006201C5" w:rsidRDefault="006201C5" w:rsidP="006201C5">
      <w:pPr>
        <w:pStyle w:val="a9"/>
      </w:pPr>
      <w:r>
        <w:rPr>
          <w:rFonts w:hint="eastAsia"/>
        </w:rPr>
        <w:t>記</w:t>
      </w:r>
    </w:p>
    <w:p w:rsidR="00FD46EA" w:rsidRDefault="00FD46EA" w:rsidP="00FD46EA"/>
    <w:p w:rsidR="008430C5" w:rsidRPr="00FD46EA" w:rsidRDefault="008430C5" w:rsidP="00FD46EA"/>
    <w:p w:rsidR="006201C5" w:rsidRDefault="006201C5" w:rsidP="006201C5">
      <w:pPr>
        <w:pStyle w:val="ac"/>
        <w:numPr>
          <w:ilvl w:val="0"/>
          <w:numId w:val="5"/>
        </w:numPr>
        <w:ind w:leftChars="0"/>
      </w:pPr>
      <w:r>
        <w:rPr>
          <w:rFonts w:hint="eastAsia"/>
        </w:rPr>
        <w:t>業務用厨房施設の</w:t>
      </w:r>
      <w:r w:rsidR="003C6328">
        <w:rPr>
          <w:rFonts w:hint="eastAsia"/>
        </w:rPr>
        <w:t>ＳＢ</w:t>
      </w:r>
      <w:r>
        <w:rPr>
          <w:rFonts w:hint="eastAsia"/>
        </w:rPr>
        <w:t>メータとガス警報器の連動遮断の促進について</w:t>
      </w:r>
    </w:p>
    <w:p w:rsidR="00FD46EA" w:rsidRDefault="006201C5" w:rsidP="008346E1">
      <w:pPr>
        <w:ind w:leftChars="200" w:left="420" w:firstLineChars="100" w:firstLine="210"/>
      </w:pPr>
      <w:r>
        <w:rPr>
          <w:rFonts w:hint="eastAsia"/>
        </w:rPr>
        <w:t>昨年以降、全</w:t>
      </w:r>
      <w:r w:rsidR="003C6328" w:rsidRPr="00FD46EA">
        <w:rPr>
          <w:rFonts w:ascii="Segoe UI Symbol" w:hAnsi="Segoe UI Symbol" w:cs="Segoe UI Symbol" w:hint="eastAsia"/>
        </w:rPr>
        <w:t>Ｌ</w:t>
      </w:r>
      <w:r>
        <w:rPr>
          <w:rFonts w:hint="eastAsia"/>
        </w:rPr>
        <w:t>協の自主保安運動</w:t>
      </w:r>
      <w:r w:rsidR="00CC17B3">
        <w:rPr>
          <w:rFonts w:hint="eastAsia"/>
        </w:rPr>
        <w:t>では、「</w:t>
      </w:r>
      <w:r w:rsidR="00CC17B3" w:rsidRPr="00CC17B3">
        <w:rPr>
          <w:rFonts w:hint="eastAsia"/>
        </w:rPr>
        <w:t>業務用厨房施設のＳＢメータとガス警報器の連動遮断の促進</w:t>
      </w:r>
      <w:r w:rsidR="00CC17B3">
        <w:rPr>
          <w:rFonts w:hint="eastAsia"/>
        </w:rPr>
        <w:t>」を</w:t>
      </w:r>
      <w:r>
        <w:rPr>
          <w:rFonts w:hint="eastAsia"/>
        </w:rPr>
        <w:t>重点</w:t>
      </w:r>
      <w:r w:rsidR="00CC17B3">
        <w:rPr>
          <w:rFonts w:hint="eastAsia"/>
        </w:rPr>
        <w:t>事項として</w:t>
      </w:r>
      <w:r>
        <w:rPr>
          <w:rFonts w:hint="eastAsia"/>
        </w:rPr>
        <w:t>取り組</w:t>
      </w:r>
      <w:r w:rsidR="00CC17B3">
        <w:rPr>
          <w:rFonts w:hint="eastAsia"/>
        </w:rPr>
        <w:t>んできた</w:t>
      </w:r>
      <w:r>
        <w:rPr>
          <w:rFonts w:hint="eastAsia"/>
        </w:rPr>
        <w:t>。</w:t>
      </w:r>
      <w:r w:rsidR="00CE46CC">
        <w:rPr>
          <w:rFonts w:hint="eastAsia"/>
        </w:rPr>
        <w:t>これを実施していれば</w:t>
      </w:r>
      <w:r>
        <w:rPr>
          <w:rFonts w:hint="eastAsia"/>
        </w:rPr>
        <w:t>、ガスメータが遮断し、事故防止に繋がった可能性が</w:t>
      </w:r>
      <w:r w:rsidR="00DF195A">
        <w:rPr>
          <w:rFonts w:hint="eastAsia"/>
        </w:rPr>
        <w:t>あった</w:t>
      </w:r>
      <w:r w:rsidR="00CC17B3">
        <w:rPr>
          <w:rFonts w:hint="eastAsia"/>
        </w:rPr>
        <w:t>ことから、</w:t>
      </w:r>
      <w:r w:rsidR="00FD46EA">
        <w:rPr>
          <w:rFonts w:hint="eastAsia"/>
        </w:rPr>
        <w:t>以下の内容も踏まえ、</w:t>
      </w:r>
      <w:r w:rsidR="00C6461A">
        <w:rPr>
          <w:rFonts w:hint="eastAsia"/>
        </w:rPr>
        <w:t>早急な</w:t>
      </w:r>
      <w:r w:rsidR="00CC17B3">
        <w:rPr>
          <w:rFonts w:hint="eastAsia"/>
        </w:rPr>
        <w:t>連動遮断の徹底が必要</w:t>
      </w:r>
      <w:r w:rsidR="00FD46EA">
        <w:rPr>
          <w:rFonts w:hint="eastAsia"/>
        </w:rPr>
        <w:t>。</w:t>
      </w:r>
    </w:p>
    <w:p w:rsidR="00FD46EA" w:rsidRDefault="00FD46EA" w:rsidP="00FD46EA">
      <w:pPr>
        <w:ind w:leftChars="200" w:left="420"/>
      </w:pPr>
      <w:r>
        <w:rPr>
          <w:rFonts w:hint="eastAsia"/>
        </w:rPr>
        <w:t>【リスクについて】</w:t>
      </w:r>
    </w:p>
    <w:p w:rsidR="003C6328" w:rsidRDefault="006201C5" w:rsidP="00FD46EA">
      <w:pPr>
        <w:pStyle w:val="ac"/>
        <w:numPr>
          <w:ilvl w:val="0"/>
          <w:numId w:val="6"/>
        </w:numPr>
        <w:ind w:leftChars="0"/>
      </w:pPr>
      <w:r>
        <w:rPr>
          <w:rFonts w:hint="eastAsia"/>
        </w:rPr>
        <w:t>ＳＢメータは、長時間使用に関する遮断機能を有</w:t>
      </w:r>
      <w:r w:rsidR="00C6461A">
        <w:rPr>
          <w:rFonts w:hint="eastAsia"/>
        </w:rPr>
        <w:t>していないため</w:t>
      </w:r>
      <w:r>
        <w:rPr>
          <w:rFonts w:hint="eastAsia"/>
        </w:rPr>
        <w:t>、業務用厨房施設</w:t>
      </w:r>
      <w:r w:rsidR="00FD46EA">
        <w:rPr>
          <w:rFonts w:hint="eastAsia"/>
        </w:rPr>
        <w:t>等</w:t>
      </w:r>
      <w:r>
        <w:rPr>
          <w:rFonts w:hint="eastAsia"/>
        </w:rPr>
        <w:t>、夜間無人になる消費先については、なんらかの理由でガスが漏洩した場合、</w:t>
      </w:r>
      <w:r w:rsidR="00FD46EA">
        <w:rPr>
          <w:rFonts w:hint="eastAsia"/>
        </w:rPr>
        <w:t>漏洩が継続し、</w:t>
      </w:r>
      <w:r w:rsidR="00C6461A">
        <w:rPr>
          <w:rFonts w:hint="eastAsia"/>
        </w:rPr>
        <w:t>大事故に繋がる</w:t>
      </w:r>
      <w:r w:rsidR="00FD46EA">
        <w:rPr>
          <w:rFonts w:hint="eastAsia"/>
        </w:rPr>
        <w:t>リスクが高い。</w:t>
      </w:r>
    </w:p>
    <w:p w:rsidR="00FD46EA" w:rsidRDefault="00FD46EA" w:rsidP="00FD46EA">
      <w:pPr>
        <w:pStyle w:val="ac"/>
        <w:numPr>
          <w:ilvl w:val="0"/>
          <w:numId w:val="6"/>
        </w:numPr>
        <w:ind w:leftChars="0"/>
      </w:pPr>
      <w:r>
        <w:rPr>
          <w:rFonts w:hint="eastAsia"/>
        </w:rPr>
        <w:lastRenderedPageBreak/>
        <w:t>また、業務用厨房機器は安全装置を有していないもの</w:t>
      </w:r>
      <w:r w:rsidR="00C6461A">
        <w:rPr>
          <w:rFonts w:hint="eastAsia"/>
        </w:rPr>
        <w:t>場合が多く</w:t>
      </w:r>
      <w:r>
        <w:rPr>
          <w:rFonts w:hint="eastAsia"/>
        </w:rPr>
        <w:t>、一般家庭に比べ漏洩に関するリスク</w:t>
      </w:r>
      <w:r w:rsidR="00C6461A">
        <w:rPr>
          <w:rFonts w:hint="eastAsia"/>
        </w:rPr>
        <w:t>が</w:t>
      </w:r>
      <w:r>
        <w:rPr>
          <w:rFonts w:hint="eastAsia"/>
        </w:rPr>
        <w:t>高い。</w:t>
      </w:r>
    </w:p>
    <w:p w:rsidR="00CE46CC" w:rsidRDefault="00CE46CC" w:rsidP="00CE46CC">
      <w:pPr>
        <w:pStyle w:val="ac"/>
        <w:ind w:leftChars="0" w:left="1270"/>
      </w:pPr>
    </w:p>
    <w:p w:rsidR="00FD46EA" w:rsidRDefault="00FD46EA" w:rsidP="00FD46EA">
      <w:r>
        <w:rPr>
          <w:rFonts w:hint="eastAsia"/>
        </w:rPr>
        <w:t xml:space="preserve">　　　【連動遮断の実施に関する近況について】</w:t>
      </w:r>
    </w:p>
    <w:p w:rsidR="00FD46EA" w:rsidRDefault="003C6328" w:rsidP="00CC17B3">
      <w:pPr>
        <w:pStyle w:val="ac"/>
        <w:numPr>
          <w:ilvl w:val="0"/>
          <w:numId w:val="6"/>
        </w:numPr>
        <w:ind w:leftChars="0"/>
      </w:pPr>
      <w:r>
        <w:rPr>
          <w:rFonts w:hint="eastAsia"/>
        </w:rPr>
        <w:t>今回の事故以降、業務用厨房施設の管理者等、消費者側からの安全対策に関する要望・問い合わせ</w:t>
      </w:r>
      <w:r w:rsidR="00CC17B3">
        <w:rPr>
          <w:rFonts w:hint="eastAsia"/>
        </w:rPr>
        <w:t>が増え、消費者の安全対策ニーズが高まっている</w:t>
      </w:r>
      <w:r w:rsidR="00FD46EA">
        <w:rPr>
          <w:rFonts w:hint="eastAsia"/>
        </w:rPr>
        <w:t>。</w:t>
      </w:r>
    </w:p>
    <w:p w:rsidR="003C6328" w:rsidRDefault="003C6328" w:rsidP="00FD46EA">
      <w:pPr>
        <w:pStyle w:val="ac"/>
        <w:numPr>
          <w:ilvl w:val="0"/>
          <w:numId w:val="6"/>
        </w:numPr>
        <w:ind w:leftChars="0"/>
      </w:pPr>
      <w:r>
        <w:rPr>
          <w:rFonts w:hint="eastAsia"/>
        </w:rPr>
        <w:t>連動遮断機能を有するガス警報器の</w:t>
      </w:r>
      <w:r w:rsidR="00CC17B3">
        <w:rPr>
          <w:rFonts w:hint="eastAsia"/>
        </w:rPr>
        <w:t>出荷が急激に増加中。本件に積極的に取り組むＬＰガス販売事業者が増えてきている。</w:t>
      </w:r>
    </w:p>
    <w:p w:rsidR="00FD46EA" w:rsidRDefault="00FD46EA" w:rsidP="00C6461A">
      <w:pPr>
        <w:pStyle w:val="ac"/>
        <w:ind w:leftChars="0" w:left="1270"/>
      </w:pPr>
    </w:p>
    <w:p w:rsidR="00C6461A" w:rsidRDefault="00C6461A" w:rsidP="00C6461A">
      <w:pPr>
        <w:pStyle w:val="ac"/>
        <w:ind w:leftChars="0" w:left="1270"/>
      </w:pPr>
    </w:p>
    <w:p w:rsidR="008117FE" w:rsidRDefault="00CC17B3" w:rsidP="00B34EAB">
      <w:pPr>
        <w:pStyle w:val="ac"/>
        <w:numPr>
          <w:ilvl w:val="0"/>
          <w:numId w:val="5"/>
        </w:numPr>
        <w:ind w:leftChars="0"/>
      </w:pPr>
      <w:r>
        <w:rPr>
          <w:rFonts w:hint="eastAsia"/>
        </w:rPr>
        <w:t>水回り近辺の水の影響を受けやすい</w:t>
      </w:r>
      <w:r w:rsidR="008117FE">
        <w:rPr>
          <w:rFonts w:hint="eastAsia"/>
        </w:rPr>
        <w:t>場所の</w:t>
      </w:r>
      <w:r>
        <w:rPr>
          <w:rFonts w:hint="eastAsia"/>
        </w:rPr>
        <w:t>配管</w:t>
      </w:r>
      <w:r w:rsidR="008117FE">
        <w:rPr>
          <w:rFonts w:hint="eastAsia"/>
        </w:rPr>
        <w:t>施工及び</w:t>
      </w:r>
      <w:r>
        <w:rPr>
          <w:rFonts w:hint="eastAsia"/>
        </w:rPr>
        <w:t>腐食確認</w:t>
      </w:r>
    </w:p>
    <w:p w:rsidR="00AD6F41" w:rsidRDefault="00B34EAB" w:rsidP="00B34EAB">
      <w:pPr>
        <w:pStyle w:val="ac"/>
        <w:numPr>
          <w:ilvl w:val="0"/>
          <w:numId w:val="7"/>
        </w:numPr>
        <w:ind w:leftChars="0"/>
      </w:pPr>
      <w:r>
        <w:rPr>
          <w:rFonts w:hint="eastAsia"/>
        </w:rPr>
        <w:t>業務用厨房施設におけるシンクの下など、水の影響を受けやすい部分に</w:t>
      </w:r>
      <w:r w:rsidRPr="00B34EAB">
        <w:rPr>
          <w:rFonts w:hint="eastAsia"/>
        </w:rPr>
        <w:t>配管を通</w:t>
      </w:r>
      <w:r>
        <w:rPr>
          <w:rFonts w:hint="eastAsia"/>
        </w:rPr>
        <w:t>す際は、液石法例示基準第</w:t>
      </w:r>
      <w:r>
        <w:rPr>
          <w:rFonts w:hint="eastAsia"/>
        </w:rPr>
        <w:t>28</w:t>
      </w:r>
      <w:r>
        <w:rPr>
          <w:rFonts w:hint="eastAsia"/>
        </w:rPr>
        <w:t>節</w:t>
      </w:r>
      <w:r w:rsidR="006B78B0">
        <w:rPr>
          <w:rFonts w:hint="eastAsia"/>
        </w:rPr>
        <w:t>１．②</w:t>
      </w:r>
      <w:r>
        <w:rPr>
          <w:rFonts w:hint="eastAsia"/>
        </w:rPr>
        <w:t>（</w:t>
      </w:r>
      <w:r w:rsidR="006B78B0">
        <w:rPr>
          <w:rFonts w:hint="eastAsia"/>
        </w:rPr>
        <w:t>i</w:t>
      </w:r>
      <w:r>
        <w:rPr>
          <w:rFonts w:hint="eastAsia"/>
        </w:rPr>
        <w:t>）</w:t>
      </w:r>
      <w:r w:rsidR="006B78B0">
        <w:rPr>
          <w:rFonts w:hint="eastAsia"/>
        </w:rPr>
        <w:t>（低圧部の露出管配管施工の注意点等）の記載に従い、</w:t>
      </w:r>
      <w:r w:rsidR="008430C5">
        <w:rPr>
          <w:rFonts w:hint="eastAsia"/>
        </w:rPr>
        <w:t>腐食しやすい白管を用いることなく</w:t>
      </w:r>
      <w:r w:rsidR="00A951C6">
        <w:rPr>
          <w:rFonts w:hint="eastAsia"/>
        </w:rPr>
        <w:t>、</w:t>
      </w:r>
      <w:r w:rsidR="008117FE">
        <w:rPr>
          <w:rFonts w:hint="eastAsia"/>
        </w:rPr>
        <w:t>被覆</w:t>
      </w:r>
      <w:r w:rsidR="00AD6F41">
        <w:rPr>
          <w:rFonts w:hint="eastAsia"/>
        </w:rPr>
        <w:t>鋼管等を用いること。</w:t>
      </w:r>
    </w:p>
    <w:p w:rsidR="00AD6F41" w:rsidRDefault="00CC17B3" w:rsidP="008117FE">
      <w:pPr>
        <w:pStyle w:val="ac"/>
        <w:numPr>
          <w:ilvl w:val="0"/>
          <w:numId w:val="7"/>
        </w:numPr>
        <w:ind w:leftChars="0"/>
      </w:pPr>
      <w:r>
        <w:rPr>
          <w:rFonts w:hint="eastAsia"/>
        </w:rPr>
        <w:t>法定点検調査</w:t>
      </w:r>
      <w:r w:rsidR="00AD6F41">
        <w:rPr>
          <w:rFonts w:hint="eastAsia"/>
        </w:rPr>
        <w:t>の際には、</w:t>
      </w:r>
      <w:r w:rsidR="00B34EAB">
        <w:rPr>
          <w:rFonts w:hint="eastAsia"/>
        </w:rPr>
        <w:t>多湿部や水の影響を受けやすい箇所</w:t>
      </w:r>
      <w:r w:rsidR="00814A8B">
        <w:rPr>
          <w:rFonts w:hint="eastAsia"/>
        </w:rPr>
        <w:t>の配管（特に鋼管等）については</w:t>
      </w:r>
      <w:r w:rsidR="00B34EAB">
        <w:rPr>
          <w:rFonts w:hint="eastAsia"/>
        </w:rPr>
        <w:t>、腐食していない</w:t>
      </w:r>
      <w:r w:rsidR="00AD6F41">
        <w:rPr>
          <w:rFonts w:hint="eastAsia"/>
        </w:rPr>
        <w:t>か十分に注意して確認すること。</w:t>
      </w:r>
    </w:p>
    <w:p w:rsidR="00CE46CC" w:rsidRDefault="00CE46CC" w:rsidP="00F70D1F">
      <w:pPr>
        <w:pStyle w:val="ac"/>
        <w:ind w:leftChars="0" w:left="1270"/>
      </w:pPr>
    </w:p>
    <w:p w:rsidR="00A951C6" w:rsidRDefault="006201C5" w:rsidP="006B78B0">
      <w:pPr>
        <w:pStyle w:val="a7"/>
      </w:pPr>
      <w:r>
        <w:rPr>
          <w:rFonts w:hint="eastAsia"/>
        </w:rPr>
        <w:t>以上</w:t>
      </w:r>
    </w:p>
    <w:sectPr w:rsidR="00A951C6" w:rsidSect="00DF19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7FE" w:rsidRDefault="008117FE" w:rsidP="00623690">
      <w:r>
        <w:separator/>
      </w:r>
    </w:p>
  </w:endnote>
  <w:endnote w:type="continuationSeparator" w:id="0">
    <w:p w:rsidR="008117FE" w:rsidRDefault="008117FE" w:rsidP="0062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7FE" w:rsidRDefault="008117FE" w:rsidP="00623690">
      <w:r>
        <w:separator/>
      </w:r>
    </w:p>
  </w:footnote>
  <w:footnote w:type="continuationSeparator" w:id="0">
    <w:p w:rsidR="008117FE" w:rsidRDefault="008117FE" w:rsidP="00623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E16"/>
    <w:multiLevelType w:val="hybridMultilevel"/>
    <w:tmpl w:val="5E5EB82A"/>
    <w:lvl w:ilvl="0" w:tplc="971CA65C">
      <w:start w:val="1"/>
      <w:numFmt w:val="bullet"/>
      <w:lvlText w:val=""/>
      <w:lvlJc w:val="left"/>
      <w:pPr>
        <w:ind w:left="562" w:hanging="420"/>
      </w:pPr>
      <w:rPr>
        <w:rFonts w:ascii="Wingdings" w:hAnsi="Wingdings" w:hint="default"/>
        <w:sz w:val="1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068293F"/>
    <w:multiLevelType w:val="hybridMultilevel"/>
    <w:tmpl w:val="895AE20A"/>
    <w:lvl w:ilvl="0" w:tplc="4DB4560C">
      <w:start w:val="1"/>
      <w:numFmt w:val="bullet"/>
      <w:lvlText w:val=""/>
      <w:lvlJc w:val="left"/>
      <w:pPr>
        <w:ind w:left="624" w:hanging="420"/>
      </w:pPr>
      <w:rPr>
        <w:rFonts w:ascii="Wingdings" w:hAnsi="Wingdings" w:hint="default"/>
        <w:sz w:val="12"/>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1AE87553"/>
    <w:multiLevelType w:val="hybridMultilevel"/>
    <w:tmpl w:val="93940608"/>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2A733944"/>
    <w:multiLevelType w:val="hybridMultilevel"/>
    <w:tmpl w:val="455A0A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6B5119"/>
    <w:multiLevelType w:val="hybridMultilevel"/>
    <w:tmpl w:val="A266A940"/>
    <w:lvl w:ilvl="0" w:tplc="84089C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C186D"/>
    <w:multiLevelType w:val="hybridMultilevel"/>
    <w:tmpl w:val="6EF4E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B53F7B"/>
    <w:multiLevelType w:val="hybridMultilevel"/>
    <w:tmpl w:val="2F06872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91"/>
    <w:rsid w:val="00000D11"/>
    <w:rsid w:val="00003E6A"/>
    <w:rsid w:val="00004C8A"/>
    <w:rsid w:val="00006509"/>
    <w:rsid w:val="0000714A"/>
    <w:rsid w:val="000073DA"/>
    <w:rsid w:val="00017592"/>
    <w:rsid w:val="000178C0"/>
    <w:rsid w:val="00020965"/>
    <w:rsid w:val="000231B4"/>
    <w:rsid w:val="0003239B"/>
    <w:rsid w:val="000329E5"/>
    <w:rsid w:val="0003321F"/>
    <w:rsid w:val="0003445E"/>
    <w:rsid w:val="00036099"/>
    <w:rsid w:val="0004083B"/>
    <w:rsid w:val="00041AF5"/>
    <w:rsid w:val="00041F1B"/>
    <w:rsid w:val="00042271"/>
    <w:rsid w:val="000447BE"/>
    <w:rsid w:val="00047BF4"/>
    <w:rsid w:val="0005297C"/>
    <w:rsid w:val="0006150E"/>
    <w:rsid w:val="00062EC2"/>
    <w:rsid w:val="00062F9F"/>
    <w:rsid w:val="00067F74"/>
    <w:rsid w:val="00071871"/>
    <w:rsid w:val="0007397B"/>
    <w:rsid w:val="0007663D"/>
    <w:rsid w:val="00080C68"/>
    <w:rsid w:val="00085098"/>
    <w:rsid w:val="00085BB2"/>
    <w:rsid w:val="0009437C"/>
    <w:rsid w:val="000A2001"/>
    <w:rsid w:val="000A2919"/>
    <w:rsid w:val="000A2E44"/>
    <w:rsid w:val="000A55D3"/>
    <w:rsid w:val="000A67EC"/>
    <w:rsid w:val="000A71EB"/>
    <w:rsid w:val="000B0C21"/>
    <w:rsid w:val="000B3511"/>
    <w:rsid w:val="000B46CD"/>
    <w:rsid w:val="000B6CCC"/>
    <w:rsid w:val="000B77EE"/>
    <w:rsid w:val="000C0A22"/>
    <w:rsid w:val="000C1E18"/>
    <w:rsid w:val="000C2019"/>
    <w:rsid w:val="000C276D"/>
    <w:rsid w:val="000C6E34"/>
    <w:rsid w:val="000D4DA6"/>
    <w:rsid w:val="000D60B1"/>
    <w:rsid w:val="000D69C7"/>
    <w:rsid w:val="000E2760"/>
    <w:rsid w:val="000E2B82"/>
    <w:rsid w:val="000E35AD"/>
    <w:rsid w:val="000E71E8"/>
    <w:rsid w:val="000F0D1B"/>
    <w:rsid w:val="000F0F01"/>
    <w:rsid w:val="000F530A"/>
    <w:rsid w:val="000F5FA3"/>
    <w:rsid w:val="00100AB1"/>
    <w:rsid w:val="00102D70"/>
    <w:rsid w:val="00102DAA"/>
    <w:rsid w:val="00102E92"/>
    <w:rsid w:val="00105298"/>
    <w:rsid w:val="0010654B"/>
    <w:rsid w:val="0011544D"/>
    <w:rsid w:val="001262BD"/>
    <w:rsid w:val="00132984"/>
    <w:rsid w:val="001329B8"/>
    <w:rsid w:val="00133A89"/>
    <w:rsid w:val="0014261A"/>
    <w:rsid w:val="00143215"/>
    <w:rsid w:val="00146EB0"/>
    <w:rsid w:val="0015063C"/>
    <w:rsid w:val="00152A2E"/>
    <w:rsid w:val="00156B7A"/>
    <w:rsid w:val="001576CE"/>
    <w:rsid w:val="00160553"/>
    <w:rsid w:val="00160E44"/>
    <w:rsid w:val="001612B6"/>
    <w:rsid w:val="0016604C"/>
    <w:rsid w:val="0016606D"/>
    <w:rsid w:val="00166E79"/>
    <w:rsid w:val="00167A59"/>
    <w:rsid w:val="00183333"/>
    <w:rsid w:val="00184C40"/>
    <w:rsid w:val="0019307D"/>
    <w:rsid w:val="001937D0"/>
    <w:rsid w:val="00197162"/>
    <w:rsid w:val="001A36ED"/>
    <w:rsid w:val="001A7857"/>
    <w:rsid w:val="001B2A0F"/>
    <w:rsid w:val="001B366E"/>
    <w:rsid w:val="001B5B6F"/>
    <w:rsid w:val="001B5DB4"/>
    <w:rsid w:val="001C07CE"/>
    <w:rsid w:val="001C4015"/>
    <w:rsid w:val="001C437F"/>
    <w:rsid w:val="001C4714"/>
    <w:rsid w:val="001C4F5B"/>
    <w:rsid w:val="001C5060"/>
    <w:rsid w:val="001C5878"/>
    <w:rsid w:val="001C7EFC"/>
    <w:rsid w:val="001D00BF"/>
    <w:rsid w:val="001D2675"/>
    <w:rsid w:val="001D4BDF"/>
    <w:rsid w:val="001D6F6D"/>
    <w:rsid w:val="001D7E3A"/>
    <w:rsid w:val="001E2CDA"/>
    <w:rsid w:val="001E2F78"/>
    <w:rsid w:val="001E6488"/>
    <w:rsid w:val="001F2D53"/>
    <w:rsid w:val="001F3D32"/>
    <w:rsid w:val="001F541B"/>
    <w:rsid w:val="001F5AB2"/>
    <w:rsid w:val="0020251D"/>
    <w:rsid w:val="0020618C"/>
    <w:rsid w:val="0020628F"/>
    <w:rsid w:val="00206870"/>
    <w:rsid w:val="00222648"/>
    <w:rsid w:val="002234DF"/>
    <w:rsid w:val="00224F65"/>
    <w:rsid w:val="00231945"/>
    <w:rsid w:val="002407F8"/>
    <w:rsid w:val="00245647"/>
    <w:rsid w:val="00247D64"/>
    <w:rsid w:val="002508BE"/>
    <w:rsid w:val="00250A61"/>
    <w:rsid w:val="00250AD5"/>
    <w:rsid w:val="00256FA1"/>
    <w:rsid w:val="00260D39"/>
    <w:rsid w:val="00264C42"/>
    <w:rsid w:val="00267E96"/>
    <w:rsid w:val="00273FCB"/>
    <w:rsid w:val="00277A32"/>
    <w:rsid w:val="00280AFF"/>
    <w:rsid w:val="00281923"/>
    <w:rsid w:val="00285FEA"/>
    <w:rsid w:val="002942BE"/>
    <w:rsid w:val="0029638E"/>
    <w:rsid w:val="00297720"/>
    <w:rsid w:val="00297DDF"/>
    <w:rsid w:val="002B0437"/>
    <w:rsid w:val="002B2B28"/>
    <w:rsid w:val="002B2F23"/>
    <w:rsid w:val="002B66FB"/>
    <w:rsid w:val="002C0874"/>
    <w:rsid w:val="002C15F9"/>
    <w:rsid w:val="002C346A"/>
    <w:rsid w:val="002C3D3F"/>
    <w:rsid w:val="002C6242"/>
    <w:rsid w:val="002C6AA0"/>
    <w:rsid w:val="002C78B0"/>
    <w:rsid w:val="002D2957"/>
    <w:rsid w:val="002D488A"/>
    <w:rsid w:val="002D7AB4"/>
    <w:rsid w:val="002E16CC"/>
    <w:rsid w:val="002E5067"/>
    <w:rsid w:val="002E5746"/>
    <w:rsid w:val="002E5D62"/>
    <w:rsid w:val="002E6032"/>
    <w:rsid w:val="002E719F"/>
    <w:rsid w:val="002E746E"/>
    <w:rsid w:val="002F1922"/>
    <w:rsid w:val="002F2F51"/>
    <w:rsid w:val="002F3527"/>
    <w:rsid w:val="002F374F"/>
    <w:rsid w:val="002F5B11"/>
    <w:rsid w:val="00301391"/>
    <w:rsid w:val="00303EF5"/>
    <w:rsid w:val="00312164"/>
    <w:rsid w:val="003135F1"/>
    <w:rsid w:val="00315DB0"/>
    <w:rsid w:val="0031659A"/>
    <w:rsid w:val="00320E5B"/>
    <w:rsid w:val="00321072"/>
    <w:rsid w:val="003214DF"/>
    <w:rsid w:val="00321664"/>
    <w:rsid w:val="00322B1C"/>
    <w:rsid w:val="00323233"/>
    <w:rsid w:val="0032728A"/>
    <w:rsid w:val="00332D27"/>
    <w:rsid w:val="00333CDA"/>
    <w:rsid w:val="003344EB"/>
    <w:rsid w:val="00337CDD"/>
    <w:rsid w:val="00337E05"/>
    <w:rsid w:val="003419CA"/>
    <w:rsid w:val="0034253E"/>
    <w:rsid w:val="00343E28"/>
    <w:rsid w:val="00344EF1"/>
    <w:rsid w:val="00345A79"/>
    <w:rsid w:val="0034793D"/>
    <w:rsid w:val="00353E0D"/>
    <w:rsid w:val="00355D60"/>
    <w:rsid w:val="00357D65"/>
    <w:rsid w:val="00363FCD"/>
    <w:rsid w:val="00372B8E"/>
    <w:rsid w:val="0037549A"/>
    <w:rsid w:val="00375CCF"/>
    <w:rsid w:val="003770E7"/>
    <w:rsid w:val="00380F48"/>
    <w:rsid w:val="0038160E"/>
    <w:rsid w:val="00382C5A"/>
    <w:rsid w:val="003867D9"/>
    <w:rsid w:val="00386A32"/>
    <w:rsid w:val="00390683"/>
    <w:rsid w:val="003935B1"/>
    <w:rsid w:val="00395DD7"/>
    <w:rsid w:val="003A12FB"/>
    <w:rsid w:val="003A24F9"/>
    <w:rsid w:val="003A3006"/>
    <w:rsid w:val="003A36DA"/>
    <w:rsid w:val="003A65C8"/>
    <w:rsid w:val="003B09EB"/>
    <w:rsid w:val="003B1C11"/>
    <w:rsid w:val="003B1D27"/>
    <w:rsid w:val="003B3F03"/>
    <w:rsid w:val="003B487B"/>
    <w:rsid w:val="003C2E94"/>
    <w:rsid w:val="003C4F6C"/>
    <w:rsid w:val="003C6328"/>
    <w:rsid w:val="003D45D9"/>
    <w:rsid w:val="003D620E"/>
    <w:rsid w:val="003E3119"/>
    <w:rsid w:val="003E5015"/>
    <w:rsid w:val="003E64F9"/>
    <w:rsid w:val="003E6AB0"/>
    <w:rsid w:val="003E7654"/>
    <w:rsid w:val="003E7C8B"/>
    <w:rsid w:val="003F140B"/>
    <w:rsid w:val="003F4B27"/>
    <w:rsid w:val="003F60B8"/>
    <w:rsid w:val="003F6113"/>
    <w:rsid w:val="0040053E"/>
    <w:rsid w:val="0040173F"/>
    <w:rsid w:val="004032DA"/>
    <w:rsid w:val="00404301"/>
    <w:rsid w:val="00414250"/>
    <w:rsid w:val="00416CA4"/>
    <w:rsid w:val="00417A4E"/>
    <w:rsid w:val="004224DD"/>
    <w:rsid w:val="00423D20"/>
    <w:rsid w:val="004262C6"/>
    <w:rsid w:val="00426576"/>
    <w:rsid w:val="00427F3F"/>
    <w:rsid w:val="00435D89"/>
    <w:rsid w:val="00436439"/>
    <w:rsid w:val="004426F0"/>
    <w:rsid w:val="0044649E"/>
    <w:rsid w:val="004511FB"/>
    <w:rsid w:val="00452611"/>
    <w:rsid w:val="00455BD8"/>
    <w:rsid w:val="0045613A"/>
    <w:rsid w:val="004564E1"/>
    <w:rsid w:val="00457DCF"/>
    <w:rsid w:val="00461CF6"/>
    <w:rsid w:val="004620FC"/>
    <w:rsid w:val="00472575"/>
    <w:rsid w:val="00473269"/>
    <w:rsid w:val="00473280"/>
    <w:rsid w:val="0047499E"/>
    <w:rsid w:val="00476247"/>
    <w:rsid w:val="004853E1"/>
    <w:rsid w:val="00486317"/>
    <w:rsid w:val="00487B2B"/>
    <w:rsid w:val="004911DF"/>
    <w:rsid w:val="004921ED"/>
    <w:rsid w:val="004A7CA1"/>
    <w:rsid w:val="004B1431"/>
    <w:rsid w:val="004B2BF1"/>
    <w:rsid w:val="004B2D29"/>
    <w:rsid w:val="004C2B48"/>
    <w:rsid w:val="004C2FCB"/>
    <w:rsid w:val="004D1DB8"/>
    <w:rsid w:val="004D28B4"/>
    <w:rsid w:val="004D2AC9"/>
    <w:rsid w:val="004D2B07"/>
    <w:rsid w:val="004D2E6A"/>
    <w:rsid w:val="004D355E"/>
    <w:rsid w:val="004D5379"/>
    <w:rsid w:val="004D5CAE"/>
    <w:rsid w:val="004D7526"/>
    <w:rsid w:val="004E0F9F"/>
    <w:rsid w:val="004E4886"/>
    <w:rsid w:val="004E5BFF"/>
    <w:rsid w:val="004E6E4B"/>
    <w:rsid w:val="004F0F47"/>
    <w:rsid w:val="004F6BAA"/>
    <w:rsid w:val="005051DA"/>
    <w:rsid w:val="00514736"/>
    <w:rsid w:val="00516F2C"/>
    <w:rsid w:val="00520C6F"/>
    <w:rsid w:val="0052132B"/>
    <w:rsid w:val="00521EC1"/>
    <w:rsid w:val="00523480"/>
    <w:rsid w:val="00523B2A"/>
    <w:rsid w:val="00523E5A"/>
    <w:rsid w:val="00525F09"/>
    <w:rsid w:val="005271B3"/>
    <w:rsid w:val="00527BA4"/>
    <w:rsid w:val="0053023D"/>
    <w:rsid w:val="00534816"/>
    <w:rsid w:val="00536938"/>
    <w:rsid w:val="005404A1"/>
    <w:rsid w:val="00541678"/>
    <w:rsid w:val="00543078"/>
    <w:rsid w:val="00543DE1"/>
    <w:rsid w:val="00550EA3"/>
    <w:rsid w:val="00554E3B"/>
    <w:rsid w:val="005573EF"/>
    <w:rsid w:val="00557E5C"/>
    <w:rsid w:val="0056527B"/>
    <w:rsid w:val="00567ACC"/>
    <w:rsid w:val="005721EA"/>
    <w:rsid w:val="0057542C"/>
    <w:rsid w:val="005760AD"/>
    <w:rsid w:val="00581064"/>
    <w:rsid w:val="00581DB3"/>
    <w:rsid w:val="00585EB2"/>
    <w:rsid w:val="005966A3"/>
    <w:rsid w:val="005A2F6E"/>
    <w:rsid w:val="005A5805"/>
    <w:rsid w:val="005A6C43"/>
    <w:rsid w:val="005A7C36"/>
    <w:rsid w:val="005B081B"/>
    <w:rsid w:val="005C0C57"/>
    <w:rsid w:val="005C2078"/>
    <w:rsid w:val="005C3D3F"/>
    <w:rsid w:val="005C4297"/>
    <w:rsid w:val="005E1EF2"/>
    <w:rsid w:val="005E28A0"/>
    <w:rsid w:val="005E7A60"/>
    <w:rsid w:val="005F07A2"/>
    <w:rsid w:val="005F22D1"/>
    <w:rsid w:val="005F3EEB"/>
    <w:rsid w:val="005F417C"/>
    <w:rsid w:val="005F6AAC"/>
    <w:rsid w:val="00600D3E"/>
    <w:rsid w:val="00601F33"/>
    <w:rsid w:val="00614127"/>
    <w:rsid w:val="006151EC"/>
    <w:rsid w:val="006201C5"/>
    <w:rsid w:val="00623690"/>
    <w:rsid w:val="00625514"/>
    <w:rsid w:val="0063065A"/>
    <w:rsid w:val="00631A7C"/>
    <w:rsid w:val="00631C9E"/>
    <w:rsid w:val="00633CB8"/>
    <w:rsid w:val="006349D4"/>
    <w:rsid w:val="00637C78"/>
    <w:rsid w:val="00640D2C"/>
    <w:rsid w:val="00640FA8"/>
    <w:rsid w:val="006410D1"/>
    <w:rsid w:val="00650A23"/>
    <w:rsid w:val="006539DE"/>
    <w:rsid w:val="006544C4"/>
    <w:rsid w:val="00655890"/>
    <w:rsid w:val="00657D87"/>
    <w:rsid w:val="006608B3"/>
    <w:rsid w:val="00666B43"/>
    <w:rsid w:val="00670BB2"/>
    <w:rsid w:val="00672705"/>
    <w:rsid w:val="00680D92"/>
    <w:rsid w:val="006822E1"/>
    <w:rsid w:val="00682B47"/>
    <w:rsid w:val="00684443"/>
    <w:rsid w:val="006853EA"/>
    <w:rsid w:val="00686C37"/>
    <w:rsid w:val="0068719F"/>
    <w:rsid w:val="006A1EEB"/>
    <w:rsid w:val="006A2BA9"/>
    <w:rsid w:val="006A610B"/>
    <w:rsid w:val="006B0965"/>
    <w:rsid w:val="006B0F2E"/>
    <w:rsid w:val="006B2DF6"/>
    <w:rsid w:val="006B5777"/>
    <w:rsid w:val="006B5BFC"/>
    <w:rsid w:val="006B61CF"/>
    <w:rsid w:val="006B6839"/>
    <w:rsid w:val="006B78B0"/>
    <w:rsid w:val="006C002F"/>
    <w:rsid w:val="006C2D40"/>
    <w:rsid w:val="006C3FCA"/>
    <w:rsid w:val="006C4825"/>
    <w:rsid w:val="006C550A"/>
    <w:rsid w:val="006C624E"/>
    <w:rsid w:val="006C65C7"/>
    <w:rsid w:val="006D2BEA"/>
    <w:rsid w:val="006D598B"/>
    <w:rsid w:val="006E1CFF"/>
    <w:rsid w:val="006E1F31"/>
    <w:rsid w:val="006E3F5E"/>
    <w:rsid w:val="006E46AA"/>
    <w:rsid w:val="006E6E94"/>
    <w:rsid w:val="006F077D"/>
    <w:rsid w:val="006F40A5"/>
    <w:rsid w:val="006F4379"/>
    <w:rsid w:val="006F4F6A"/>
    <w:rsid w:val="006F675A"/>
    <w:rsid w:val="006F7BA7"/>
    <w:rsid w:val="00701EE1"/>
    <w:rsid w:val="00707602"/>
    <w:rsid w:val="00712EA3"/>
    <w:rsid w:val="00715877"/>
    <w:rsid w:val="00721347"/>
    <w:rsid w:val="00721F30"/>
    <w:rsid w:val="00724100"/>
    <w:rsid w:val="00726E6A"/>
    <w:rsid w:val="00732458"/>
    <w:rsid w:val="00733B83"/>
    <w:rsid w:val="007407BD"/>
    <w:rsid w:val="007436EA"/>
    <w:rsid w:val="007453D6"/>
    <w:rsid w:val="007468C4"/>
    <w:rsid w:val="00747554"/>
    <w:rsid w:val="00750F76"/>
    <w:rsid w:val="00751948"/>
    <w:rsid w:val="00764EC5"/>
    <w:rsid w:val="00765CDA"/>
    <w:rsid w:val="0076605D"/>
    <w:rsid w:val="00766D4C"/>
    <w:rsid w:val="00771FB5"/>
    <w:rsid w:val="00774008"/>
    <w:rsid w:val="0077596C"/>
    <w:rsid w:val="00775E2E"/>
    <w:rsid w:val="00781DBA"/>
    <w:rsid w:val="00784873"/>
    <w:rsid w:val="007861A4"/>
    <w:rsid w:val="00786BB1"/>
    <w:rsid w:val="00787050"/>
    <w:rsid w:val="00787724"/>
    <w:rsid w:val="00795DBE"/>
    <w:rsid w:val="00796520"/>
    <w:rsid w:val="007A3510"/>
    <w:rsid w:val="007A3B28"/>
    <w:rsid w:val="007A69BD"/>
    <w:rsid w:val="007B1961"/>
    <w:rsid w:val="007B3986"/>
    <w:rsid w:val="007B5221"/>
    <w:rsid w:val="007C5799"/>
    <w:rsid w:val="007C60CC"/>
    <w:rsid w:val="007D30E7"/>
    <w:rsid w:val="007D317F"/>
    <w:rsid w:val="007D6BEA"/>
    <w:rsid w:val="007D6E6B"/>
    <w:rsid w:val="007E2115"/>
    <w:rsid w:val="007E5433"/>
    <w:rsid w:val="007E5822"/>
    <w:rsid w:val="007E6A8B"/>
    <w:rsid w:val="007E6EDC"/>
    <w:rsid w:val="007F0E6C"/>
    <w:rsid w:val="007F7966"/>
    <w:rsid w:val="00803A0A"/>
    <w:rsid w:val="008048D8"/>
    <w:rsid w:val="00804CD1"/>
    <w:rsid w:val="00804F64"/>
    <w:rsid w:val="008117FE"/>
    <w:rsid w:val="0081376A"/>
    <w:rsid w:val="00814A8B"/>
    <w:rsid w:val="00814DF0"/>
    <w:rsid w:val="0081571A"/>
    <w:rsid w:val="0081641C"/>
    <w:rsid w:val="00820E7C"/>
    <w:rsid w:val="00826986"/>
    <w:rsid w:val="00826F31"/>
    <w:rsid w:val="008329DB"/>
    <w:rsid w:val="008346E1"/>
    <w:rsid w:val="00837E6D"/>
    <w:rsid w:val="00840F5A"/>
    <w:rsid w:val="00841867"/>
    <w:rsid w:val="00841A3B"/>
    <w:rsid w:val="008430C5"/>
    <w:rsid w:val="0084476F"/>
    <w:rsid w:val="008476C6"/>
    <w:rsid w:val="00854285"/>
    <w:rsid w:val="00855989"/>
    <w:rsid w:val="0085649C"/>
    <w:rsid w:val="00856823"/>
    <w:rsid w:val="008616B3"/>
    <w:rsid w:val="0086427C"/>
    <w:rsid w:val="00865622"/>
    <w:rsid w:val="00865E54"/>
    <w:rsid w:val="008661B7"/>
    <w:rsid w:val="008670D7"/>
    <w:rsid w:val="008717A3"/>
    <w:rsid w:val="008721BB"/>
    <w:rsid w:val="008731C2"/>
    <w:rsid w:val="00875D2B"/>
    <w:rsid w:val="00877F45"/>
    <w:rsid w:val="0088256A"/>
    <w:rsid w:val="00883C37"/>
    <w:rsid w:val="008851B2"/>
    <w:rsid w:val="00886BBC"/>
    <w:rsid w:val="00892AEF"/>
    <w:rsid w:val="0089331D"/>
    <w:rsid w:val="008A0097"/>
    <w:rsid w:val="008A66B8"/>
    <w:rsid w:val="008B0568"/>
    <w:rsid w:val="008B3B95"/>
    <w:rsid w:val="008B6661"/>
    <w:rsid w:val="008B7E80"/>
    <w:rsid w:val="008C5164"/>
    <w:rsid w:val="008C6557"/>
    <w:rsid w:val="008D2595"/>
    <w:rsid w:val="008D4216"/>
    <w:rsid w:val="008D45D4"/>
    <w:rsid w:val="008D6747"/>
    <w:rsid w:val="008D7D94"/>
    <w:rsid w:val="008D7EB6"/>
    <w:rsid w:val="008E6D93"/>
    <w:rsid w:val="008E7538"/>
    <w:rsid w:val="008F54EC"/>
    <w:rsid w:val="00900ADD"/>
    <w:rsid w:val="00902E57"/>
    <w:rsid w:val="00910228"/>
    <w:rsid w:val="009105F6"/>
    <w:rsid w:val="00911E03"/>
    <w:rsid w:val="00916B08"/>
    <w:rsid w:val="00921B10"/>
    <w:rsid w:val="009248D1"/>
    <w:rsid w:val="00925DDB"/>
    <w:rsid w:val="00925EDB"/>
    <w:rsid w:val="00932F2A"/>
    <w:rsid w:val="00941866"/>
    <w:rsid w:val="00945190"/>
    <w:rsid w:val="0094576A"/>
    <w:rsid w:val="00945C19"/>
    <w:rsid w:val="0094768D"/>
    <w:rsid w:val="00947B99"/>
    <w:rsid w:val="00955207"/>
    <w:rsid w:val="00955C55"/>
    <w:rsid w:val="009563C6"/>
    <w:rsid w:val="00957851"/>
    <w:rsid w:val="00960F2E"/>
    <w:rsid w:val="00961E5D"/>
    <w:rsid w:val="0096313E"/>
    <w:rsid w:val="00963A4B"/>
    <w:rsid w:val="00967317"/>
    <w:rsid w:val="00975357"/>
    <w:rsid w:val="009808D3"/>
    <w:rsid w:val="0098119E"/>
    <w:rsid w:val="00982082"/>
    <w:rsid w:val="00987204"/>
    <w:rsid w:val="009878F7"/>
    <w:rsid w:val="00990E71"/>
    <w:rsid w:val="00991E22"/>
    <w:rsid w:val="00992B6B"/>
    <w:rsid w:val="009A12E1"/>
    <w:rsid w:val="009A31EA"/>
    <w:rsid w:val="009A74AB"/>
    <w:rsid w:val="009B1E42"/>
    <w:rsid w:val="009B5007"/>
    <w:rsid w:val="009C2110"/>
    <w:rsid w:val="009C2DA4"/>
    <w:rsid w:val="009C4F1C"/>
    <w:rsid w:val="009C6FCA"/>
    <w:rsid w:val="009D0BEF"/>
    <w:rsid w:val="009D2504"/>
    <w:rsid w:val="009D2B49"/>
    <w:rsid w:val="009D7F8B"/>
    <w:rsid w:val="009E030E"/>
    <w:rsid w:val="009E239D"/>
    <w:rsid w:val="009E32BE"/>
    <w:rsid w:val="009E3B54"/>
    <w:rsid w:val="009E7AEE"/>
    <w:rsid w:val="00A0138F"/>
    <w:rsid w:val="00A01D34"/>
    <w:rsid w:val="00A0261E"/>
    <w:rsid w:val="00A04513"/>
    <w:rsid w:val="00A05D39"/>
    <w:rsid w:val="00A122C6"/>
    <w:rsid w:val="00A26C65"/>
    <w:rsid w:val="00A2791F"/>
    <w:rsid w:val="00A316F0"/>
    <w:rsid w:val="00A31CE9"/>
    <w:rsid w:val="00A32250"/>
    <w:rsid w:val="00A328B9"/>
    <w:rsid w:val="00A35782"/>
    <w:rsid w:val="00A35B9E"/>
    <w:rsid w:val="00A36C77"/>
    <w:rsid w:val="00A4382B"/>
    <w:rsid w:val="00A448F2"/>
    <w:rsid w:val="00A44F81"/>
    <w:rsid w:val="00A5037B"/>
    <w:rsid w:val="00A50A37"/>
    <w:rsid w:val="00A50B95"/>
    <w:rsid w:val="00A50C1E"/>
    <w:rsid w:val="00A63815"/>
    <w:rsid w:val="00A67D4B"/>
    <w:rsid w:val="00A737E8"/>
    <w:rsid w:val="00A76083"/>
    <w:rsid w:val="00A763F7"/>
    <w:rsid w:val="00A7685A"/>
    <w:rsid w:val="00A80D14"/>
    <w:rsid w:val="00A829A8"/>
    <w:rsid w:val="00A83FE9"/>
    <w:rsid w:val="00A847C4"/>
    <w:rsid w:val="00A85FD4"/>
    <w:rsid w:val="00A91689"/>
    <w:rsid w:val="00A91C50"/>
    <w:rsid w:val="00A946AE"/>
    <w:rsid w:val="00A951C6"/>
    <w:rsid w:val="00A979E4"/>
    <w:rsid w:val="00A97D53"/>
    <w:rsid w:val="00AA00D4"/>
    <w:rsid w:val="00AB2D35"/>
    <w:rsid w:val="00AB6BAA"/>
    <w:rsid w:val="00AC1697"/>
    <w:rsid w:val="00AC3553"/>
    <w:rsid w:val="00AC5954"/>
    <w:rsid w:val="00AC6167"/>
    <w:rsid w:val="00AC750B"/>
    <w:rsid w:val="00AC7A05"/>
    <w:rsid w:val="00AD0EF1"/>
    <w:rsid w:val="00AD37A6"/>
    <w:rsid w:val="00AD4292"/>
    <w:rsid w:val="00AD6F41"/>
    <w:rsid w:val="00AE4336"/>
    <w:rsid w:val="00AE6992"/>
    <w:rsid w:val="00AE6D14"/>
    <w:rsid w:val="00AE735C"/>
    <w:rsid w:val="00AF06ED"/>
    <w:rsid w:val="00AF070C"/>
    <w:rsid w:val="00AF19C3"/>
    <w:rsid w:val="00AF2480"/>
    <w:rsid w:val="00AF2D35"/>
    <w:rsid w:val="00AF6004"/>
    <w:rsid w:val="00B01683"/>
    <w:rsid w:val="00B04924"/>
    <w:rsid w:val="00B1081A"/>
    <w:rsid w:val="00B146D2"/>
    <w:rsid w:val="00B14E27"/>
    <w:rsid w:val="00B17C5A"/>
    <w:rsid w:val="00B21E38"/>
    <w:rsid w:val="00B236E3"/>
    <w:rsid w:val="00B24641"/>
    <w:rsid w:val="00B24667"/>
    <w:rsid w:val="00B2638E"/>
    <w:rsid w:val="00B3045C"/>
    <w:rsid w:val="00B340CE"/>
    <w:rsid w:val="00B34EAB"/>
    <w:rsid w:val="00B3595E"/>
    <w:rsid w:val="00B406B3"/>
    <w:rsid w:val="00B41389"/>
    <w:rsid w:val="00B44F4B"/>
    <w:rsid w:val="00B4712F"/>
    <w:rsid w:val="00B52C84"/>
    <w:rsid w:val="00B6303E"/>
    <w:rsid w:val="00B633B0"/>
    <w:rsid w:val="00B642C1"/>
    <w:rsid w:val="00B7037E"/>
    <w:rsid w:val="00B727E6"/>
    <w:rsid w:val="00B72C44"/>
    <w:rsid w:val="00B80614"/>
    <w:rsid w:val="00B840FF"/>
    <w:rsid w:val="00B8412B"/>
    <w:rsid w:val="00B91407"/>
    <w:rsid w:val="00B9312B"/>
    <w:rsid w:val="00B94819"/>
    <w:rsid w:val="00B95ED8"/>
    <w:rsid w:val="00B97B98"/>
    <w:rsid w:val="00BA0751"/>
    <w:rsid w:val="00BA0F78"/>
    <w:rsid w:val="00BA5DA5"/>
    <w:rsid w:val="00BA679F"/>
    <w:rsid w:val="00BA78D0"/>
    <w:rsid w:val="00BB569A"/>
    <w:rsid w:val="00BC3173"/>
    <w:rsid w:val="00BC440C"/>
    <w:rsid w:val="00BC63E6"/>
    <w:rsid w:val="00BD1084"/>
    <w:rsid w:val="00BD698B"/>
    <w:rsid w:val="00BD7528"/>
    <w:rsid w:val="00BE608B"/>
    <w:rsid w:val="00BE74A9"/>
    <w:rsid w:val="00BF269C"/>
    <w:rsid w:val="00BF5503"/>
    <w:rsid w:val="00BF672B"/>
    <w:rsid w:val="00C05C73"/>
    <w:rsid w:val="00C06217"/>
    <w:rsid w:val="00C07ADE"/>
    <w:rsid w:val="00C10CF6"/>
    <w:rsid w:val="00C11BF1"/>
    <w:rsid w:val="00C122E8"/>
    <w:rsid w:val="00C129D8"/>
    <w:rsid w:val="00C14BCC"/>
    <w:rsid w:val="00C22546"/>
    <w:rsid w:val="00C250BC"/>
    <w:rsid w:val="00C27940"/>
    <w:rsid w:val="00C3212A"/>
    <w:rsid w:val="00C42168"/>
    <w:rsid w:val="00C424D6"/>
    <w:rsid w:val="00C427DE"/>
    <w:rsid w:val="00C43F3D"/>
    <w:rsid w:val="00C44D96"/>
    <w:rsid w:val="00C44FC0"/>
    <w:rsid w:val="00C47F17"/>
    <w:rsid w:val="00C50BA4"/>
    <w:rsid w:val="00C517A9"/>
    <w:rsid w:val="00C5425A"/>
    <w:rsid w:val="00C559FD"/>
    <w:rsid w:val="00C640F2"/>
    <w:rsid w:val="00C6461A"/>
    <w:rsid w:val="00C64821"/>
    <w:rsid w:val="00C70699"/>
    <w:rsid w:val="00C7157F"/>
    <w:rsid w:val="00C71603"/>
    <w:rsid w:val="00C734D8"/>
    <w:rsid w:val="00C73CC9"/>
    <w:rsid w:val="00C7654C"/>
    <w:rsid w:val="00C76CAD"/>
    <w:rsid w:val="00C800BA"/>
    <w:rsid w:val="00C802BF"/>
    <w:rsid w:val="00C84762"/>
    <w:rsid w:val="00C854BD"/>
    <w:rsid w:val="00C856B4"/>
    <w:rsid w:val="00C86A56"/>
    <w:rsid w:val="00C905EE"/>
    <w:rsid w:val="00CA0FBC"/>
    <w:rsid w:val="00CA1BCF"/>
    <w:rsid w:val="00CA26C5"/>
    <w:rsid w:val="00CA3CEC"/>
    <w:rsid w:val="00CB00B6"/>
    <w:rsid w:val="00CB189B"/>
    <w:rsid w:val="00CB45D4"/>
    <w:rsid w:val="00CB664D"/>
    <w:rsid w:val="00CC17B3"/>
    <w:rsid w:val="00CC2680"/>
    <w:rsid w:val="00CC6FDE"/>
    <w:rsid w:val="00CD17BF"/>
    <w:rsid w:val="00CE06BA"/>
    <w:rsid w:val="00CE0C4A"/>
    <w:rsid w:val="00CE2E43"/>
    <w:rsid w:val="00CE3628"/>
    <w:rsid w:val="00CE46CC"/>
    <w:rsid w:val="00CE634B"/>
    <w:rsid w:val="00CE6365"/>
    <w:rsid w:val="00CE674A"/>
    <w:rsid w:val="00CE6BAE"/>
    <w:rsid w:val="00CF1444"/>
    <w:rsid w:val="00CF2AFB"/>
    <w:rsid w:val="00D005C8"/>
    <w:rsid w:val="00D0152B"/>
    <w:rsid w:val="00D025B8"/>
    <w:rsid w:val="00D026DC"/>
    <w:rsid w:val="00D0270C"/>
    <w:rsid w:val="00D033B4"/>
    <w:rsid w:val="00D07173"/>
    <w:rsid w:val="00D108D0"/>
    <w:rsid w:val="00D1090B"/>
    <w:rsid w:val="00D12872"/>
    <w:rsid w:val="00D1410D"/>
    <w:rsid w:val="00D15F43"/>
    <w:rsid w:val="00D20E92"/>
    <w:rsid w:val="00D21CC5"/>
    <w:rsid w:val="00D268A4"/>
    <w:rsid w:val="00D2734F"/>
    <w:rsid w:val="00D302EC"/>
    <w:rsid w:val="00D34EB4"/>
    <w:rsid w:val="00D37168"/>
    <w:rsid w:val="00D40136"/>
    <w:rsid w:val="00D4126F"/>
    <w:rsid w:val="00D42FCA"/>
    <w:rsid w:val="00D44D90"/>
    <w:rsid w:val="00D50DBB"/>
    <w:rsid w:val="00D50F3B"/>
    <w:rsid w:val="00D55092"/>
    <w:rsid w:val="00D56262"/>
    <w:rsid w:val="00D57B84"/>
    <w:rsid w:val="00D61E1E"/>
    <w:rsid w:val="00D62456"/>
    <w:rsid w:val="00D62935"/>
    <w:rsid w:val="00D62ED2"/>
    <w:rsid w:val="00D654EC"/>
    <w:rsid w:val="00D66BDF"/>
    <w:rsid w:val="00D678AB"/>
    <w:rsid w:val="00D72936"/>
    <w:rsid w:val="00D74659"/>
    <w:rsid w:val="00D77B88"/>
    <w:rsid w:val="00D77F33"/>
    <w:rsid w:val="00D81C3C"/>
    <w:rsid w:val="00D84847"/>
    <w:rsid w:val="00D85CBE"/>
    <w:rsid w:val="00D87024"/>
    <w:rsid w:val="00D922BE"/>
    <w:rsid w:val="00D933CB"/>
    <w:rsid w:val="00D94C43"/>
    <w:rsid w:val="00DA2C1D"/>
    <w:rsid w:val="00DA41BF"/>
    <w:rsid w:val="00DA764D"/>
    <w:rsid w:val="00DB367C"/>
    <w:rsid w:val="00DB469D"/>
    <w:rsid w:val="00DB5BC7"/>
    <w:rsid w:val="00DC05E5"/>
    <w:rsid w:val="00DC1FA0"/>
    <w:rsid w:val="00DC250B"/>
    <w:rsid w:val="00DC3001"/>
    <w:rsid w:val="00DC3A4C"/>
    <w:rsid w:val="00DC6C71"/>
    <w:rsid w:val="00DD00E2"/>
    <w:rsid w:val="00DD20A9"/>
    <w:rsid w:val="00DD2314"/>
    <w:rsid w:val="00DD279D"/>
    <w:rsid w:val="00DD3CD7"/>
    <w:rsid w:val="00DD45AB"/>
    <w:rsid w:val="00DD6524"/>
    <w:rsid w:val="00DD679D"/>
    <w:rsid w:val="00DE0F78"/>
    <w:rsid w:val="00DE3B21"/>
    <w:rsid w:val="00DE5607"/>
    <w:rsid w:val="00DE6B1D"/>
    <w:rsid w:val="00DF038B"/>
    <w:rsid w:val="00DF195A"/>
    <w:rsid w:val="00DF1FF7"/>
    <w:rsid w:val="00E04878"/>
    <w:rsid w:val="00E053D6"/>
    <w:rsid w:val="00E125B4"/>
    <w:rsid w:val="00E14BBB"/>
    <w:rsid w:val="00E15656"/>
    <w:rsid w:val="00E16586"/>
    <w:rsid w:val="00E1792B"/>
    <w:rsid w:val="00E21EFB"/>
    <w:rsid w:val="00E24DC8"/>
    <w:rsid w:val="00E252E6"/>
    <w:rsid w:val="00E266B2"/>
    <w:rsid w:val="00E300E8"/>
    <w:rsid w:val="00E31CF1"/>
    <w:rsid w:val="00E333CC"/>
    <w:rsid w:val="00E35686"/>
    <w:rsid w:val="00E356B1"/>
    <w:rsid w:val="00E4023D"/>
    <w:rsid w:val="00E40F24"/>
    <w:rsid w:val="00E4195B"/>
    <w:rsid w:val="00E461EB"/>
    <w:rsid w:val="00E46947"/>
    <w:rsid w:val="00E519EC"/>
    <w:rsid w:val="00E536E0"/>
    <w:rsid w:val="00E547DB"/>
    <w:rsid w:val="00E54C5C"/>
    <w:rsid w:val="00E56217"/>
    <w:rsid w:val="00E60D03"/>
    <w:rsid w:val="00E61064"/>
    <w:rsid w:val="00E61491"/>
    <w:rsid w:val="00E675EF"/>
    <w:rsid w:val="00E70882"/>
    <w:rsid w:val="00E75854"/>
    <w:rsid w:val="00E81FD8"/>
    <w:rsid w:val="00E82CD2"/>
    <w:rsid w:val="00E82D13"/>
    <w:rsid w:val="00E8342B"/>
    <w:rsid w:val="00E83449"/>
    <w:rsid w:val="00E84A62"/>
    <w:rsid w:val="00E90298"/>
    <w:rsid w:val="00E90F00"/>
    <w:rsid w:val="00E914F7"/>
    <w:rsid w:val="00E925AB"/>
    <w:rsid w:val="00E93CBB"/>
    <w:rsid w:val="00E947F1"/>
    <w:rsid w:val="00E95A47"/>
    <w:rsid w:val="00EA19FE"/>
    <w:rsid w:val="00EA1AAD"/>
    <w:rsid w:val="00EA4D3F"/>
    <w:rsid w:val="00EA7852"/>
    <w:rsid w:val="00EB4529"/>
    <w:rsid w:val="00EC00FC"/>
    <w:rsid w:val="00EC2C9A"/>
    <w:rsid w:val="00EC5766"/>
    <w:rsid w:val="00EE0ADF"/>
    <w:rsid w:val="00EE2D45"/>
    <w:rsid w:val="00EE39EF"/>
    <w:rsid w:val="00EE65B9"/>
    <w:rsid w:val="00EE7DB3"/>
    <w:rsid w:val="00EF1E85"/>
    <w:rsid w:val="00EF2234"/>
    <w:rsid w:val="00EF3343"/>
    <w:rsid w:val="00EF5DEA"/>
    <w:rsid w:val="00F01A69"/>
    <w:rsid w:val="00F038E6"/>
    <w:rsid w:val="00F03ED9"/>
    <w:rsid w:val="00F04ED6"/>
    <w:rsid w:val="00F04F87"/>
    <w:rsid w:val="00F0578E"/>
    <w:rsid w:val="00F05B00"/>
    <w:rsid w:val="00F05D21"/>
    <w:rsid w:val="00F107D2"/>
    <w:rsid w:val="00F1163B"/>
    <w:rsid w:val="00F13608"/>
    <w:rsid w:val="00F15E7B"/>
    <w:rsid w:val="00F16B4E"/>
    <w:rsid w:val="00F21E43"/>
    <w:rsid w:val="00F23C7D"/>
    <w:rsid w:val="00F23CBC"/>
    <w:rsid w:val="00F2670C"/>
    <w:rsid w:val="00F2675B"/>
    <w:rsid w:val="00F268ED"/>
    <w:rsid w:val="00F304B8"/>
    <w:rsid w:val="00F30F87"/>
    <w:rsid w:val="00F3157D"/>
    <w:rsid w:val="00F33A21"/>
    <w:rsid w:val="00F35CF3"/>
    <w:rsid w:val="00F37C25"/>
    <w:rsid w:val="00F400F0"/>
    <w:rsid w:val="00F40271"/>
    <w:rsid w:val="00F4193E"/>
    <w:rsid w:val="00F46750"/>
    <w:rsid w:val="00F46F3E"/>
    <w:rsid w:val="00F47E90"/>
    <w:rsid w:val="00F516B0"/>
    <w:rsid w:val="00F541D6"/>
    <w:rsid w:val="00F54D1D"/>
    <w:rsid w:val="00F63274"/>
    <w:rsid w:val="00F6634E"/>
    <w:rsid w:val="00F67F42"/>
    <w:rsid w:val="00F70D1F"/>
    <w:rsid w:val="00F73437"/>
    <w:rsid w:val="00F8136E"/>
    <w:rsid w:val="00F823B4"/>
    <w:rsid w:val="00F82735"/>
    <w:rsid w:val="00F84192"/>
    <w:rsid w:val="00F84DF7"/>
    <w:rsid w:val="00F8594C"/>
    <w:rsid w:val="00F86301"/>
    <w:rsid w:val="00F870B7"/>
    <w:rsid w:val="00F87B4D"/>
    <w:rsid w:val="00F9791B"/>
    <w:rsid w:val="00F979BB"/>
    <w:rsid w:val="00F97B37"/>
    <w:rsid w:val="00FA1DEF"/>
    <w:rsid w:val="00FA3E58"/>
    <w:rsid w:val="00FA56C1"/>
    <w:rsid w:val="00FB6228"/>
    <w:rsid w:val="00FC11B9"/>
    <w:rsid w:val="00FC524E"/>
    <w:rsid w:val="00FD2CDB"/>
    <w:rsid w:val="00FD3D52"/>
    <w:rsid w:val="00FD4496"/>
    <w:rsid w:val="00FD46EA"/>
    <w:rsid w:val="00FD5B80"/>
    <w:rsid w:val="00FD607A"/>
    <w:rsid w:val="00FD6643"/>
    <w:rsid w:val="00FE1D6A"/>
    <w:rsid w:val="00FE4862"/>
    <w:rsid w:val="00FE4EE2"/>
    <w:rsid w:val="00FE5A33"/>
    <w:rsid w:val="00FE671C"/>
    <w:rsid w:val="00FF0EC9"/>
    <w:rsid w:val="00FF3024"/>
    <w:rsid w:val="00FF6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CD148F0"/>
  <w15:docId w15:val="{95DB1D53-9F43-420C-84CF-14BED306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6947"/>
  </w:style>
  <w:style w:type="character" w:customStyle="1" w:styleId="a4">
    <w:name w:val="日付 (文字)"/>
    <w:basedOn w:val="a0"/>
    <w:link w:val="a3"/>
    <w:uiPriority w:val="99"/>
    <w:semiHidden/>
    <w:rsid w:val="00E46947"/>
  </w:style>
  <w:style w:type="paragraph" w:styleId="a5">
    <w:name w:val="Salutation"/>
    <w:basedOn w:val="a"/>
    <w:next w:val="a"/>
    <w:link w:val="a6"/>
    <w:uiPriority w:val="99"/>
    <w:unhideWhenUsed/>
    <w:rsid w:val="00E46947"/>
  </w:style>
  <w:style w:type="character" w:customStyle="1" w:styleId="a6">
    <w:name w:val="挨拶文 (文字)"/>
    <w:basedOn w:val="a0"/>
    <w:link w:val="a5"/>
    <w:uiPriority w:val="99"/>
    <w:rsid w:val="00E46947"/>
  </w:style>
  <w:style w:type="paragraph" w:styleId="a7">
    <w:name w:val="Closing"/>
    <w:basedOn w:val="a"/>
    <w:link w:val="a8"/>
    <w:uiPriority w:val="99"/>
    <w:unhideWhenUsed/>
    <w:rsid w:val="00E46947"/>
    <w:pPr>
      <w:jc w:val="right"/>
    </w:pPr>
  </w:style>
  <w:style w:type="character" w:customStyle="1" w:styleId="a8">
    <w:name w:val="結語 (文字)"/>
    <w:basedOn w:val="a0"/>
    <w:link w:val="a7"/>
    <w:uiPriority w:val="99"/>
    <w:rsid w:val="00E46947"/>
  </w:style>
  <w:style w:type="paragraph" w:styleId="a9">
    <w:name w:val="Note Heading"/>
    <w:basedOn w:val="a"/>
    <w:next w:val="a"/>
    <w:link w:val="aa"/>
    <w:uiPriority w:val="99"/>
    <w:unhideWhenUsed/>
    <w:rsid w:val="00E46947"/>
    <w:pPr>
      <w:jc w:val="center"/>
    </w:pPr>
  </w:style>
  <w:style w:type="character" w:customStyle="1" w:styleId="aa">
    <w:name w:val="記 (文字)"/>
    <w:basedOn w:val="a0"/>
    <w:link w:val="a9"/>
    <w:uiPriority w:val="99"/>
    <w:rsid w:val="00E46947"/>
  </w:style>
  <w:style w:type="table" w:styleId="ab">
    <w:name w:val="Table Grid"/>
    <w:basedOn w:val="a1"/>
    <w:uiPriority w:val="59"/>
    <w:rsid w:val="00E4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46947"/>
    <w:pPr>
      <w:ind w:leftChars="400" w:left="840"/>
    </w:pPr>
  </w:style>
  <w:style w:type="paragraph" w:styleId="ad">
    <w:name w:val="header"/>
    <w:basedOn w:val="a"/>
    <w:link w:val="ae"/>
    <w:uiPriority w:val="99"/>
    <w:unhideWhenUsed/>
    <w:rsid w:val="00623690"/>
    <w:pPr>
      <w:tabs>
        <w:tab w:val="center" w:pos="4252"/>
        <w:tab w:val="right" w:pos="8504"/>
      </w:tabs>
      <w:snapToGrid w:val="0"/>
    </w:pPr>
  </w:style>
  <w:style w:type="character" w:customStyle="1" w:styleId="ae">
    <w:name w:val="ヘッダー (文字)"/>
    <w:basedOn w:val="a0"/>
    <w:link w:val="ad"/>
    <w:uiPriority w:val="99"/>
    <w:rsid w:val="00623690"/>
  </w:style>
  <w:style w:type="paragraph" w:styleId="af">
    <w:name w:val="footer"/>
    <w:basedOn w:val="a"/>
    <w:link w:val="af0"/>
    <w:uiPriority w:val="99"/>
    <w:unhideWhenUsed/>
    <w:rsid w:val="00623690"/>
    <w:pPr>
      <w:tabs>
        <w:tab w:val="center" w:pos="4252"/>
        <w:tab w:val="right" w:pos="8504"/>
      </w:tabs>
      <w:snapToGrid w:val="0"/>
    </w:pPr>
  </w:style>
  <w:style w:type="character" w:customStyle="1" w:styleId="af0">
    <w:name w:val="フッター (文字)"/>
    <w:basedOn w:val="a0"/>
    <w:link w:val="af"/>
    <w:uiPriority w:val="99"/>
    <w:rsid w:val="00623690"/>
  </w:style>
  <w:style w:type="paragraph" w:styleId="af1">
    <w:name w:val="Balloon Text"/>
    <w:basedOn w:val="a"/>
    <w:link w:val="af2"/>
    <w:uiPriority w:val="99"/>
    <w:semiHidden/>
    <w:unhideWhenUsed/>
    <w:rsid w:val="00A951C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95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jlsa011</dc:creator>
  <cp:keywords/>
  <dc:description/>
  <cp:lastModifiedBy>北邨 真智子</cp:lastModifiedBy>
  <cp:revision>22</cp:revision>
  <cp:lastPrinted>2020-09-24T07:05:00Z</cp:lastPrinted>
  <dcterms:created xsi:type="dcterms:W3CDTF">2020-07-01T02:44:00Z</dcterms:created>
  <dcterms:modified xsi:type="dcterms:W3CDTF">2020-09-24T07:05:00Z</dcterms:modified>
</cp:coreProperties>
</file>