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0B7F61"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全Ｌ協保安・業務Ｇ３</w:t>
      </w:r>
      <w:r w:rsidR="00DF5843" w:rsidRPr="00DF5843">
        <w:rPr>
          <w:rFonts w:ascii="ＭＳ ゴシック" w:hAnsi="ＭＳ ゴシック" w:hint="eastAsia"/>
          <w:szCs w:val="24"/>
        </w:rPr>
        <w:t>第</w:t>
      </w:r>
      <w:r w:rsidR="00A8496F">
        <w:rPr>
          <w:rFonts w:ascii="ＭＳ ゴシック" w:hAnsi="ＭＳ ゴシック" w:hint="eastAsia"/>
          <w:szCs w:val="24"/>
        </w:rPr>
        <w:t>４６</w:t>
      </w:r>
      <w:r w:rsidR="00DF5843" w:rsidRPr="00DF5843">
        <w:rPr>
          <w:rFonts w:ascii="ＭＳ ゴシック" w:hAnsi="ＭＳ ゴシック" w:hint="eastAsia"/>
          <w:szCs w:val="24"/>
        </w:rPr>
        <w:t>号</w:t>
      </w:r>
    </w:p>
    <w:p w:rsidR="00FF400F" w:rsidRDefault="00CA3882">
      <w:pPr>
        <w:jc w:val="right"/>
        <w:rPr>
          <w:rFonts w:ascii="ＭＳ ゴシック" w:hAnsi="ＭＳ ゴシック"/>
          <w:szCs w:val="24"/>
        </w:rPr>
      </w:pPr>
      <w:r>
        <w:rPr>
          <w:rFonts w:ascii="ＭＳ ゴシック" w:hAnsi="ＭＳ ゴシック" w:hint="eastAsia"/>
          <w:szCs w:val="24"/>
        </w:rPr>
        <w:t>令和３</w:t>
      </w:r>
      <w:r w:rsidR="00221E82">
        <w:rPr>
          <w:rFonts w:ascii="ＭＳ ゴシック" w:hAnsi="ＭＳ ゴシック" w:hint="eastAsia"/>
          <w:szCs w:val="24"/>
        </w:rPr>
        <w:t>年</w:t>
      </w:r>
      <w:r w:rsidR="001C5DB9">
        <w:rPr>
          <w:rFonts w:ascii="ＭＳ ゴシック" w:hAnsi="ＭＳ ゴシック" w:hint="eastAsia"/>
          <w:szCs w:val="24"/>
        </w:rPr>
        <w:t>６</w:t>
      </w:r>
      <w:r w:rsidR="00C810B5">
        <w:rPr>
          <w:rFonts w:ascii="ＭＳ ゴシック" w:hAnsi="ＭＳ ゴシック" w:hint="eastAsia"/>
          <w:szCs w:val="24"/>
        </w:rPr>
        <w:t>月</w:t>
      </w:r>
      <w:r w:rsidR="001C5DB9">
        <w:rPr>
          <w:rFonts w:ascii="ＭＳ ゴシック" w:hAnsi="ＭＳ ゴシック" w:hint="eastAsia"/>
          <w:szCs w:val="24"/>
        </w:rPr>
        <w:t>２２</w:t>
      </w:r>
      <w:r w:rsidR="00FF400F">
        <w:rPr>
          <w:rFonts w:ascii="ＭＳ ゴシック" w:hAnsi="ＭＳ ゴシック" w:hint="eastAsia"/>
          <w:szCs w:val="24"/>
        </w:rPr>
        <w:t>日</w:t>
      </w:r>
    </w:p>
    <w:p w:rsidR="00FF400F" w:rsidRDefault="00FF400F">
      <w:pPr>
        <w:jc w:val="right"/>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FF400F" w:rsidRDefault="00FA1ED0" w:rsidP="00FA1ED0">
      <w:pPr>
        <w:tabs>
          <w:tab w:val="left" w:pos="8504"/>
        </w:tabs>
        <w:ind w:leftChars="59" w:left="6377" w:right="-1" w:hangingChars="2598" w:hanging="6235"/>
        <w:jc w:val="center"/>
        <w:rPr>
          <w:rFonts w:ascii="ＭＳ ゴシック" w:hAnsi="ＭＳ ゴシック"/>
          <w:szCs w:val="21"/>
        </w:rPr>
      </w:pPr>
      <w:r w:rsidRPr="00FA1ED0">
        <w:rPr>
          <w:rFonts w:ascii="ＭＳ ゴシック" w:hAnsi="ＭＳ ゴシック" w:hint="eastAsia"/>
          <w:szCs w:val="21"/>
        </w:rPr>
        <w:t>液石法施行規則及び機能性基準の運用についての一部改正について</w:t>
      </w:r>
      <w:r>
        <w:rPr>
          <w:rFonts w:ascii="ＭＳ ゴシック" w:hAnsi="ＭＳ ゴシック" w:hint="eastAsia"/>
          <w:szCs w:val="21"/>
        </w:rPr>
        <w:t xml:space="preserve">　　　　　　　　　　</w:t>
      </w:r>
      <w:bookmarkStart w:id="0" w:name="_GoBack"/>
      <w:bookmarkEnd w:id="0"/>
      <w:r w:rsidRPr="00FA1ED0">
        <w:rPr>
          <w:rFonts w:ascii="ＭＳ ゴシック" w:hAnsi="ＭＳ ゴシック" w:hint="eastAsia"/>
          <w:szCs w:val="21"/>
        </w:rPr>
        <w:t>（お知らせ）</w:t>
      </w:r>
    </w:p>
    <w:p w:rsidR="00FF400F" w:rsidRDefault="00FF400F" w:rsidP="00BA513C">
      <w:pPr>
        <w:jc w:val="left"/>
        <w:rPr>
          <w:rFonts w:ascii="ＭＳ ゴシック" w:hAnsi="ＭＳ ゴシック"/>
          <w:szCs w:val="24"/>
        </w:rPr>
      </w:pPr>
    </w:p>
    <w:p w:rsidR="00520682" w:rsidRPr="006C2BB4" w:rsidRDefault="00520682" w:rsidP="00BA513C">
      <w:pPr>
        <w:jc w:val="left"/>
        <w:rPr>
          <w:rFonts w:ascii="ＭＳ ゴシック" w:hAnsi="ＭＳ ゴシック"/>
          <w:szCs w:val="24"/>
        </w:rPr>
      </w:pPr>
    </w:p>
    <w:p w:rsidR="00615333" w:rsidRDefault="00FF400F" w:rsidP="00A80EC2">
      <w:pPr>
        <w:spacing w:afterLines="50" w:after="180"/>
        <w:ind w:firstLineChars="100" w:firstLine="240"/>
        <w:rPr>
          <w:rFonts w:ascii="ＭＳ ゴシック" w:hAnsi="ＭＳ ゴシック"/>
          <w:szCs w:val="24"/>
        </w:rPr>
      </w:pPr>
      <w:r w:rsidRPr="0028522C">
        <w:rPr>
          <w:rFonts w:ascii="ＭＳ ゴシック" w:hAnsi="ＭＳ ゴシック" w:hint="eastAsia"/>
          <w:szCs w:val="24"/>
        </w:rPr>
        <w:t>標記につきましては、</w:t>
      </w:r>
      <w:r w:rsidR="00AB0BCC" w:rsidRPr="0028522C">
        <w:rPr>
          <w:rFonts w:ascii="ＭＳ ゴシック" w:hAnsi="ＭＳ ゴシック" w:hint="eastAsia"/>
          <w:szCs w:val="24"/>
        </w:rPr>
        <w:t>令和</w:t>
      </w:r>
      <w:r w:rsidR="006C2BB4">
        <w:rPr>
          <w:rFonts w:ascii="ＭＳ ゴシック" w:hAnsi="ＭＳ ゴシック" w:hint="eastAsia"/>
          <w:szCs w:val="24"/>
        </w:rPr>
        <w:t>３年４月２３</w:t>
      </w:r>
      <w:r w:rsidR="00AB0BCC" w:rsidRPr="0073726F">
        <w:rPr>
          <w:rFonts w:ascii="ＭＳ ゴシック" w:hAnsi="ＭＳ ゴシック" w:hint="eastAsia"/>
          <w:szCs w:val="24"/>
        </w:rPr>
        <w:t>日付け</w:t>
      </w:r>
      <w:r w:rsidR="006C2BB4">
        <w:rPr>
          <w:rFonts w:ascii="ＭＳ ゴシック" w:hAnsi="ＭＳ ゴシック" w:hint="eastAsia"/>
          <w:szCs w:val="24"/>
        </w:rPr>
        <w:t>全Ｌ協保安・業務Ｇ３第１５</w:t>
      </w:r>
      <w:r w:rsidR="002A254C" w:rsidRPr="0073726F">
        <w:rPr>
          <w:rFonts w:ascii="ＭＳ ゴシック" w:hAnsi="ＭＳ ゴシック" w:hint="eastAsia"/>
          <w:szCs w:val="24"/>
        </w:rPr>
        <w:t>号において、</w:t>
      </w:r>
      <w:r w:rsidR="00C94219">
        <w:rPr>
          <w:rFonts w:ascii="ＭＳ ゴシック" w:hAnsi="ＭＳ ゴシック" w:hint="eastAsia"/>
          <w:szCs w:val="24"/>
        </w:rPr>
        <w:t>液石法施行規則及び機能性基準の一部改正に</w:t>
      </w:r>
      <w:r w:rsidR="0026374B">
        <w:rPr>
          <w:rFonts w:ascii="ＭＳ ゴシック" w:hAnsi="ＭＳ ゴシック" w:hint="eastAsia"/>
          <w:szCs w:val="24"/>
        </w:rPr>
        <w:t>対する意見募集</w:t>
      </w:r>
      <w:r w:rsidR="00C94219">
        <w:rPr>
          <w:rFonts w:ascii="ＭＳ ゴシック" w:hAnsi="ＭＳ ゴシック" w:hint="eastAsia"/>
          <w:szCs w:val="24"/>
        </w:rPr>
        <w:t>ついて</w:t>
      </w:r>
      <w:r w:rsidR="00EF37EB" w:rsidRPr="003A642A">
        <w:rPr>
          <w:rFonts w:ascii="ＭＳ ゴシック" w:hAnsi="ＭＳ ゴシック" w:hint="eastAsia"/>
          <w:szCs w:val="24"/>
        </w:rPr>
        <w:t>お知らせし</w:t>
      </w:r>
      <w:r w:rsidR="00A87A50" w:rsidRPr="003A642A">
        <w:rPr>
          <w:rFonts w:ascii="ＭＳ ゴシック" w:hAnsi="ＭＳ ゴシック" w:hint="eastAsia"/>
          <w:szCs w:val="24"/>
        </w:rPr>
        <w:t>たこところです</w:t>
      </w:r>
      <w:r w:rsidR="00615333">
        <w:rPr>
          <w:rFonts w:ascii="ＭＳ ゴシック" w:hAnsi="ＭＳ ゴシック" w:hint="eastAsia"/>
          <w:szCs w:val="24"/>
        </w:rPr>
        <w:t>。</w:t>
      </w:r>
    </w:p>
    <w:p w:rsidR="001778F0" w:rsidRDefault="00615333" w:rsidP="00A80EC2">
      <w:pPr>
        <w:spacing w:afterLines="50" w:after="180"/>
        <w:ind w:firstLineChars="100" w:firstLine="240"/>
        <w:rPr>
          <w:rFonts w:ascii="ＭＳ ゴシック" w:hAnsi="ＭＳ ゴシック"/>
          <w:szCs w:val="24"/>
        </w:rPr>
      </w:pPr>
      <w:r>
        <w:rPr>
          <w:rFonts w:ascii="ＭＳ ゴシック" w:hAnsi="ＭＳ ゴシック" w:hint="eastAsia"/>
          <w:szCs w:val="24"/>
        </w:rPr>
        <w:t>この度、</w:t>
      </w:r>
      <w:r w:rsidR="001229E6">
        <w:rPr>
          <w:rFonts w:ascii="ＭＳ ゴシック" w:hAnsi="ＭＳ ゴシック" w:hint="eastAsia"/>
          <w:szCs w:val="24"/>
        </w:rPr>
        <w:t>意見募集の結果を受け、</w:t>
      </w:r>
      <w:r w:rsidR="00FA31CB">
        <w:rPr>
          <w:rFonts w:ascii="ＭＳ ゴシック" w:hAnsi="ＭＳ ゴシック" w:hint="eastAsia"/>
          <w:szCs w:val="24"/>
        </w:rPr>
        <w:t>令和３年６月１８</w:t>
      </w:r>
      <w:r w:rsidR="001778F0" w:rsidRPr="00BA513C">
        <w:rPr>
          <w:rFonts w:ascii="ＭＳ ゴシック" w:hAnsi="ＭＳ ゴシック" w:hint="eastAsia"/>
          <w:szCs w:val="24"/>
        </w:rPr>
        <w:t>日</w:t>
      </w:r>
      <w:r w:rsidR="001229E6">
        <w:rPr>
          <w:rFonts w:ascii="ＭＳ ゴシック" w:hAnsi="ＭＳ ゴシック" w:hint="eastAsia"/>
          <w:szCs w:val="24"/>
        </w:rPr>
        <w:t>公布</w:t>
      </w:r>
      <w:r w:rsidR="00FA31CB">
        <w:rPr>
          <w:rFonts w:ascii="ＭＳ ゴシック" w:hAnsi="ＭＳ ゴシック" w:hint="eastAsia"/>
          <w:szCs w:val="24"/>
        </w:rPr>
        <w:t>、同年１２月１日に施行</w:t>
      </w:r>
      <w:r w:rsidR="001229E6">
        <w:rPr>
          <w:rFonts w:ascii="ＭＳ ゴシック" w:hAnsi="ＭＳ ゴシック" w:hint="eastAsia"/>
          <w:szCs w:val="24"/>
        </w:rPr>
        <w:t>となりましたの</w:t>
      </w:r>
      <w:r w:rsidR="00520682" w:rsidRPr="00BA513C">
        <w:rPr>
          <w:rFonts w:ascii="ＭＳ ゴシック" w:hAnsi="ＭＳ ゴシック" w:hint="eastAsia"/>
          <w:szCs w:val="24"/>
        </w:rPr>
        <w:t>でお知らせいたします。</w:t>
      </w:r>
    </w:p>
    <w:p w:rsidR="00402733" w:rsidRDefault="00402733" w:rsidP="00A80EC2">
      <w:pPr>
        <w:spacing w:afterLines="50" w:after="180"/>
        <w:ind w:firstLineChars="100" w:firstLine="240"/>
        <w:rPr>
          <w:rFonts w:ascii="ＭＳ ゴシック" w:hAnsi="ＭＳ ゴシック"/>
          <w:szCs w:val="24"/>
        </w:rPr>
      </w:pPr>
      <w:r>
        <w:rPr>
          <w:rFonts w:ascii="ＭＳ ゴシック" w:hAnsi="ＭＳ ゴシック" w:hint="eastAsia"/>
          <w:szCs w:val="24"/>
        </w:rPr>
        <w:t>なお、本改正に伴う解説の資料を</w:t>
      </w:r>
      <w:r w:rsidR="00C94219">
        <w:rPr>
          <w:rFonts w:ascii="ＭＳ ゴシック" w:hAnsi="ＭＳ ゴシック" w:hint="eastAsia"/>
          <w:szCs w:val="24"/>
        </w:rPr>
        <w:t>経済産業省と協議の上、別添のとおり</w:t>
      </w:r>
      <w:r w:rsidR="001229E6">
        <w:rPr>
          <w:rFonts w:ascii="ＭＳ ゴシック" w:hAnsi="ＭＳ ゴシック" w:hint="eastAsia"/>
          <w:szCs w:val="24"/>
        </w:rPr>
        <w:t>作成いたしました。</w:t>
      </w:r>
    </w:p>
    <w:p w:rsidR="00FF400F" w:rsidRDefault="00FF400F" w:rsidP="001965CE">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rsidR="006C2BB4" w:rsidRPr="00926D3D" w:rsidRDefault="006C2BB4" w:rsidP="0026374B">
      <w:pPr>
        <w:jc w:val="left"/>
        <w:rPr>
          <w:rFonts w:ascii="ＭＳ ゴシック" w:hAnsi="ＭＳ ゴシック"/>
          <w:szCs w:val="24"/>
        </w:rPr>
      </w:pPr>
    </w:p>
    <w:p w:rsidR="006C2BB4" w:rsidRDefault="001965CE" w:rsidP="00A80EC2">
      <w:pPr>
        <w:spacing w:afterLines="20" w:after="72"/>
        <w:ind w:leftChars="-59" w:left="-142"/>
        <w:rPr>
          <w:rFonts w:ascii="ＭＳ ゴシック" w:hAnsi="ＭＳ ゴシック"/>
          <w:szCs w:val="24"/>
        </w:rPr>
      </w:pPr>
      <w:r>
        <w:rPr>
          <w:rFonts w:ascii="ＭＳ ゴシック" w:hAnsi="ＭＳ ゴシック" w:hint="eastAsia"/>
          <w:szCs w:val="24"/>
        </w:rPr>
        <w:t>【</w:t>
      </w:r>
      <w:r w:rsidR="006C2BB4" w:rsidRPr="00852C3C">
        <w:rPr>
          <w:rFonts w:ascii="ＭＳ ゴシック" w:hAnsi="ＭＳ ゴシック" w:hint="eastAsia"/>
          <w:szCs w:val="24"/>
        </w:rPr>
        <w:t>経済産業省ホームページ掲載アドレス</w:t>
      </w:r>
      <w:r>
        <w:rPr>
          <w:rFonts w:ascii="ＭＳ ゴシック" w:hAnsi="ＭＳ ゴシック" w:hint="eastAsia"/>
          <w:szCs w:val="24"/>
        </w:rPr>
        <w:t>】</w:t>
      </w:r>
    </w:p>
    <w:p w:rsidR="0026374B" w:rsidRDefault="001C5DB9" w:rsidP="00A80EC2">
      <w:pPr>
        <w:rPr>
          <w:rStyle w:val="ad"/>
          <w:rFonts w:ascii="ＭＳ ゴシック" w:hAnsi="ＭＳ ゴシック"/>
          <w:sz w:val="18"/>
          <w:szCs w:val="18"/>
        </w:rPr>
      </w:pPr>
      <w:hyperlink r:id="rId8" w:history="1">
        <w:r w:rsidR="0026374B" w:rsidRPr="00776BC1">
          <w:rPr>
            <w:rStyle w:val="ad"/>
            <w:rFonts w:ascii="ＭＳ ゴシック" w:hAnsi="ＭＳ ゴシック"/>
            <w:sz w:val="18"/>
            <w:szCs w:val="18"/>
          </w:rPr>
          <w:t>https://www.meti.go.jp/policy/safety_security/industrial_safety/oshirase/2021/06/20210618-01.html</w:t>
        </w:r>
      </w:hyperlink>
    </w:p>
    <w:p w:rsidR="00A80EC2" w:rsidRDefault="00A80EC2" w:rsidP="00A87A50">
      <w:pPr>
        <w:spacing w:afterLines="50" w:after="180"/>
        <w:rPr>
          <w:rFonts w:ascii="ＭＳ ゴシック" w:hAnsi="ＭＳ ゴシック"/>
          <w:sz w:val="18"/>
          <w:szCs w:val="18"/>
        </w:rPr>
      </w:pPr>
    </w:p>
    <w:p w:rsidR="00FF400F" w:rsidRDefault="00A87A50" w:rsidP="00A80EC2">
      <w:pPr>
        <w:spacing w:afterLines="20" w:after="72"/>
        <w:rPr>
          <w:rFonts w:ascii="ＭＳ ゴシック" w:hAnsi="ＭＳ ゴシック"/>
          <w:b/>
          <w:szCs w:val="24"/>
          <w:bdr w:val="single" w:sz="4" w:space="0" w:color="auto"/>
        </w:rPr>
      </w:pPr>
      <w:r>
        <w:rPr>
          <w:rFonts w:ascii="ＭＳ ゴシック" w:hAnsi="ＭＳ ゴシック" w:hint="eastAsia"/>
          <w:b/>
          <w:szCs w:val="24"/>
          <w:bdr w:val="single" w:sz="4" w:space="0" w:color="auto"/>
        </w:rPr>
        <w:t xml:space="preserve">１．改正の概要　</w:t>
      </w:r>
    </w:p>
    <w:p w:rsidR="00402733" w:rsidRPr="00926D3D" w:rsidRDefault="001965CE" w:rsidP="001965CE">
      <w:pPr>
        <w:ind w:leftChars="100" w:left="708" w:hangingChars="195" w:hanging="468"/>
        <w:rPr>
          <w:rFonts w:ascii="ＭＳ ゴシック" w:hAnsi="ＭＳ ゴシック"/>
          <w:szCs w:val="24"/>
        </w:rPr>
      </w:pPr>
      <w:r>
        <w:rPr>
          <w:rFonts w:ascii="ＭＳ ゴシック" w:hAnsi="ＭＳ ゴシック" w:hint="eastAsia"/>
          <w:szCs w:val="24"/>
        </w:rPr>
        <w:t>・</w:t>
      </w:r>
      <w:r w:rsidR="00C30376" w:rsidRPr="00926D3D">
        <w:rPr>
          <w:rFonts w:ascii="ＭＳ ゴシック" w:hAnsi="ＭＳ ゴシック" w:hint="eastAsia"/>
          <w:szCs w:val="24"/>
        </w:rPr>
        <w:t xml:space="preserve">　</w:t>
      </w:r>
      <w:r w:rsidR="001229E6" w:rsidRPr="00926D3D">
        <w:rPr>
          <w:rFonts w:ascii="ＭＳ ゴシック" w:hAnsi="ＭＳ ゴシック" w:hint="eastAsia"/>
          <w:szCs w:val="24"/>
        </w:rPr>
        <w:t>洪水</w:t>
      </w:r>
      <w:r w:rsidR="00402733" w:rsidRPr="00926D3D">
        <w:rPr>
          <w:rFonts w:ascii="ＭＳ ゴシック" w:hAnsi="ＭＳ ゴシック" w:hint="eastAsia"/>
          <w:szCs w:val="24"/>
        </w:rPr>
        <w:t>浸水想定区域（想定最大規模）等で、１ｍ以上の浸水が想定されている地域の</w:t>
      </w:r>
      <w:r w:rsidR="00BF5DE7" w:rsidRPr="00926D3D">
        <w:rPr>
          <w:rFonts w:ascii="ＭＳ ゴシック" w:hAnsi="ＭＳ ゴシック" w:hint="eastAsia"/>
          <w:szCs w:val="24"/>
        </w:rPr>
        <w:t>消費先に設置されている充てん容器に対して</w:t>
      </w:r>
      <w:r w:rsidR="00402733" w:rsidRPr="00926D3D">
        <w:rPr>
          <w:rFonts w:ascii="ＭＳ ゴシック" w:hAnsi="ＭＳ ゴシック" w:hint="eastAsia"/>
          <w:szCs w:val="24"/>
        </w:rPr>
        <w:t>、流出防止の措置を講ずる。</w:t>
      </w:r>
    </w:p>
    <w:p w:rsidR="00C30376" w:rsidRDefault="001965CE" w:rsidP="00A80EC2">
      <w:pPr>
        <w:ind w:leftChars="100" w:left="708" w:right="-1" w:hangingChars="195" w:hanging="468"/>
        <w:rPr>
          <w:rFonts w:ascii="ＭＳ ゴシック" w:hAnsi="ＭＳ ゴシック"/>
        </w:rPr>
      </w:pPr>
      <w:r>
        <w:rPr>
          <w:rFonts w:ascii="ＭＳ ゴシック" w:hAnsi="ＭＳ ゴシック" w:hint="eastAsia"/>
        </w:rPr>
        <w:t>・</w:t>
      </w:r>
      <w:r w:rsidR="00C30376" w:rsidRPr="0026374B">
        <w:rPr>
          <w:rFonts w:ascii="ＭＳ ゴシック" w:hAnsi="ＭＳ ゴシック" w:hint="eastAsia"/>
        </w:rPr>
        <w:t xml:space="preserve">　令和３年１２月１日</w:t>
      </w:r>
      <w:r w:rsidR="00C30376">
        <w:rPr>
          <w:rFonts w:ascii="ＭＳ ゴシック" w:hAnsi="ＭＳ ゴシック" w:hint="eastAsia"/>
        </w:rPr>
        <w:t>現在、</w:t>
      </w:r>
      <w:r w:rsidR="00C30376" w:rsidRPr="0026374B">
        <w:rPr>
          <w:rFonts w:ascii="ＭＳ ゴシック" w:hAnsi="ＭＳ ゴシック" w:hint="eastAsia"/>
        </w:rPr>
        <w:t>設置されている供給設備及び消費設備においては、令和６年６月１日までは、なお従前の例によることができる。</w:t>
      </w:r>
    </w:p>
    <w:p w:rsidR="00A80EC2" w:rsidRPr="00926D3D" w:rsidRDefault="00A80EC2" w:rsidP="00A80EC2">
      <w:pPr>
        <w:ind w:leftChars="100" w:left="708" w:right="-1" w:hangingChars="195" w:hanging="468"/>
        <w:rPr>
          <w:rFonts w:ascii="ＭＳ ゴシック" w:hAnsi="ＭＳ ゴシック"/>
          <w:szCs w:val="24"/>
        </w:rPr>
      </w:pPr>
    </w:p>
    <w:p w:rsidR="00FF400F" w:rsidRDefault="002667AE" w:rsidP="00A80EC2">
      <w:pPr>
        <w:spacing w:afterLines="20" w:after="72"/>
        <w:rPr>
          <w:rFonts w:ascii="ＭＳ ゴシック" w:hAnsi="ＭＳ ゴシック"/>
          <w:b/>
          <w:szCs w:val="24"/>
          <w:bdr w:val="single" w:sz="4" w:space="0" w:color="auto"/>
        </w:rPr>
      </w:pPr>
      <w:r>
        <w:rPr>
          <w:rFonts w:ascii="ＭＳ ゴシック" w:hAnsi="ＭＳ ゴシック" w:hint="eastAsia"/>
          <w:b/>
          <w:szCs w:val="24"/>
          <w:bdr w:val="single" w:sz="4" w:space="0" w:color="auto"/>
        </w:rPr>
        <w:t>２</w:t>
      </w:r>
      <w:r w:rsidR="00FF400F">
        <w:rPr>
          <w:rFonts w:ascii="ＭＳ ゴシック" w:hAnsi="ＭＳ ゴシック" w:hint="eastAsia"/>
          <w:b/>
          <w:szCs w:val="24"/>
          <w:bdr w:val="single" w:sz="4" w:space="0" w:color="auto"/>
        </w:rPr>
        <w:t>．</w:t>
      </w:r>
      <w:r>
        <w:rPr>
          <w:rFonts w:ascii="ＭＳ ゴシック" w:hAnsi="ＭＳ ゴシック" w:hint="eastAsia"/>
          <w:b/>
          <w:szCs w:val="24"/>
          <w:bdr w:val="single" w:sz="4" w:space="0" w:color="auto"/>
        </w:rPr>
        <w:t>添付資料</w:t>
      </w:r>
    </w:p>
    <w:p w:rsidR="00402733" w:rsidRDefault="00402733" w:rsidP="001965CE">
      <w:pPr>
        <w:ind w:leftChars="100" w:left="425" w:hangingChars="77" w:hanging="185"/>
        <w:jc w:val="left"/>
        <w:rPr>
          <w:rFonts w:ascii="ＭＳ ゴシック" w:hAnsi="ＭＳ ゴシック"/>
          <w:szCs w:val="24"/>
        </w:rPr>
      </w:pPr>
      <w:r>
        <w:rPr>
          <w:rFonts w:ascii="ＭＳ ゴシック" w:hAnsi="ＭＳ ゴシック" w:hint="eastAsia"/>
          <w:szCs w:val="24"/>
        </w:rPr>
        <w:t>・省令改正</w:t>
      </w:r>
      <w:r w:rsidR="00350898">
        <w:rPr>
          <w:rFonts w:ascii="ＭＳ ゴシック" w:hAnsi="ＭＳ ゴシック" w:hint="eastAsia"/>
          <w:szCs w:val="24"/>
        </w:rPr>
        <w:t>新旧対照表</w:t>
      </w:r>
    </w:p>
    <w:p w:rsidR="00402733" w:rsidRDefault="00402733" w:rsidP="001965CE">
      <w:pPr>
        <w:ind w:leftChars="100" w:left="425" w:hangingChars="77" w:hanging="185"/>
        <w:jc w:val="left"/>
        <w:rPr>
          <w:rFonts w:ascii="ＭＳ ゴシック" w:hAnsi="ＭＳ ゴシック"/>
          <w:szCs w:val="24"/>
        </w:rPr>
      </w:pPr>
      <w:r>
        <w:rPr>
          <w:rFonts w:ascii="ＭＳ ゴシック" w:hAnsi="ＭＳ ゴシック" w:hint="eastAsia"/>
          <w:szCs w:val="24"/>
        </w:rPr>
        <w:t>・例示基準新旧対照表</w:t>
      </w:r>
    </w:p>
    <w:p w:rsidR="001965CE" w:rsidRDefault="00402733" w:rsidP="00A80EC2">
      <w:pPr>
        <w:ind w:leftChars="100" w:left="425" w:hangingChars="77" w:hanging="185"/>
        <w:jc w:val="left"/>
        <w:rPr>
          <w:rFonts w:ascii="ＭＳ ゴシック" w:hAnsi="ＭＳ ゴシック"/>
          <w:szCs w:val="24"/>
        </w:rPr>
      </w:pPr>
      <w:r>
        <w:rPr>
          <w:rFonts w:ascii="ＭＳ ゴシック" w:hAnsi="ＭＳ ゴシック" w:hint="eastAsia"/>
          <w:szCs w:val="24"/>
        </w:rPr>
        <w:t>・</w:t>
      </w:r>
      <w:r w:rsidR="006C2BB4" w:rsidRPr="006C2BB4">
        <w:rPr>
          <w:rFonts w:ascii="ＭＳ ゴシック" w:hAnsi="ＭＳ ゴシック" w:hint="eastAsia"/>
          <w:szCs w:val="24"/>
        </w:rPr>
        <w:t>充てん容器等の流出防止に関する解説</w:t>
      </w:r>
    </w:p>
    <w:p w:rsidR="00350898" w:rsidRPr="00F73DDD" w:rsidRDefault="00350898" w:rsidP="00350898">
      <w:pPr>
        <w:pStyle w:val="a3"/>
        <w:ind w:leftChars="0" w:left="595"/>
        <w:rPr>
          <w:rFonts w:ascii="ＭＳ ゴシック" w:hAnsi="ＭＳ ゴシック"/>
          <w:szCs w:val="24"/>
        </w:rPr>
      </w:pPr>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Default="00C714B4" w:rsidP="00873894">
      <w:pPr>
        <w:ind w:left="210" w:rightChars="-60" w:right="-144" w:firstLine="210"/>
        <w:jc w:val="right"/>
        <w:rPr>
          <w:rFonts w:ascii="ＭＳ ゴシック" w:hAnsi="ＭＳ ゴシック"/>
        </w:rPr>
      </w:pPr>
      <w:r>
        <w:rPr>
          <w:rFonts w:ascii="ＭＳ ゴシック" w:hAnsi="ＭＳ ゴシック" w:hint="eastAsia"/>
        </w:rPr>
        <w:t>（</w:t>
      </w:r>
      <w:r w:rsidR="00FF400F">
        <w:rPr>
          <w:rFonts w:ascii="ＭＳ ゴシック" w:hAnsi="ＭＳ ゴシック" w:hint="eastAsia"/>
        </w:rPr>
        <w:t>発信手段：Ｅメール</w:t>
      </w:r>
      <w:r>
        <w:rPr>
          <w:rFonts w:ascii="ＭＳ ゴシック" w:hAnsi="ＭＳ ゴシック" w:hint="eastAsia"/>
        </w:rPr>
        <w:t>）</w:t>
      </w:r>
    </w:p>
    <w:p w:rsidR="00FF400F" w:rsidRDefault="00C714B4">
      <w:pPr>
        <w:ind w:left="210" w:firstLine="210"/>
        <w:jc w:val="right"/>
        <w:rPr>
          <w:rFonts w:ascii="ＭＳ ゴシック" w:hAnsi="ＭＳ ゴシック"/>
        </w:rPr>
      </w:pPr>
      <w:r>
        <w:rPr>
          <w:rFonts w:ascii="ＭＳ ゴシック" w:hAnsi="ＭＳ ゴシック" w:hint="eastAsia"/>
        </w:rPr>
        <w:t>担当：</w:t>
      </w:r>
      <w:r w:rsidR="00FF400F">
        <w:rPr>
          <w:rFonts w:ascii="ＭＳ ゴシック" w:hAnsi="ＭＳ ゴシック" w:hint="eastAsia"/>
        </w:rPr>
        <w:t>保安</w:t>
      </w:r>
      <w:r w:rsidR="001107CB">
        <w:rPr>
          <w:rFonts w:ascii="ＭＳ ゴシック" w:hAnsi="ＭＳ ゴシック" w:hint="eastAsia"/>
        </w:rPr>
        <w:t>・</w:t>
      </w:r>
      <w:r w:rsidR="002667AE">
        <w:rPr>
          <w:rFonts w:ascii="ＭＳ ゴシック" w:hAnsi="ＭＳ ゴシック" w:hint="eastAsia"/>
        </w:rPr>
        <w:t>業務グループ</w:t>
      </w:r>
      <w:r>
        <w:rPr>
          <w:rFonts w:ascii="ＭＳ ゴシック" w:hAnsi="ＭＳ ゴシック" w:hint="eastAsia"/>
        </w:rPr>
        <w:t xml:space="preserve">　</w:t>
      </w:r>
      <w:r w:rsidR="002667AE">
        <w:rPr>
          <w:rFonts w:ascii="ＭＳ ゴシック" w:hAnsi="ＭＳ ゴシック" w:hint="eastAsia"/>
        </w:rPr>
        <w:t>髙木、瀬谷</w:t>
      </w:r>
      <w:r w:rsidR="00FF400F">
        <w:rPr>
          <w:rFonts w:ascii="ＭＳ ゴシック" w:hAnsi="ＭＳ ゴシック" w:hint="eastAsia"/>
        </w:rPr>
        <w:t>、橋本</w:t>
      </w:r>
    </w:p>
    <w:sectPr w:rsidR="00FF400F" w:rsidSect="00A80EC2">
      <w:pgSz w:w="11906" w:h="16838" w:code="9"/>
      <w:pgMar w:top="1304"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1E2" w:rsidRDefault="006E01E2">
      <w:r>
        <w:separator/>
      </w:r>
    </w:p>
  </w:endnote>
  <w:endnote w:type="continuationSeparator" w:id="0">
    <w:p w:rsidR="006E01E2" w:rsidRDefault="006E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1E2" w:rsidRDefault="006E01E2">
      <w:r>
        <w:separator/>
      </w:r>
    </w:p>
  </w:footnote>
  <w:footnote w:type="continuationSeparator" w:id="0">
    <w:p w:rsidR="006E01E2" w:rsidRDefault="006E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8512E"/>
    <w:rsid w:val="000B7F61"/>
    <w:rsid w:val="001107CB"/>
    <w:rsid w:val="001229E6"/>
    <w:rsid w:val="001778F0"/>
    <w:rsid w:val="001965CE"/>
    <w:rsid w:val="001C5DB9"/>
    <w:rsid w:val="00221E82"/>
    <w:rsid w:val="00236EE2"/>
    <w:rsid w:val="0026374B"/>
    <w:rsid w:val="002667AE"/>
    <w:rsid w:val="0028522C"/>
    <w:rsid w:val="002A254C"/>
    <w:rsid w:val="002D4C7F"/>
    <w:rsid w:val="002E0A75"/>
    <w:rsid w:val="00344E99"/>
    <w:rsid w:val="00350898"/>
    <w:rsid w:val="00371229"/>
    <w:rsid w:val="00396238"/>
    <w:rsid w:val="003A642A"/>
    <w:rsid w:val="003B21C3"/>
    <w:rsid w:val="003E3F0F"/>
    <w:rsid w:val="00402733"/>
    <w:rsid w:val="00425FC0"/>
    <w:rsid w:val="004950B0"/>
    <w:rsid w:val="00497C50"/>
    <w:rsid w:val="004A3FE6"/>
    <w:rsid w:val="004C7B56"/>
    <w:rsid w:val="00520682"/>
    <w:rsid w:val="00574986"/>
    <w:rsid w:val="005E45DA"/>
    <w:rsid w:val="00615333"/>
    <w:rsid w:val="00636627"/>
    <w:rsid w:val="006964A6"/>
    <w:rsid w:val="006A3FAA"/>
    <w:rsid w:val="006B2CBD"/>
    <w:rsid w:val="006C2BB4"/>
    <w:rsid w:val="006E01E2"/>
    <w:rsid w:val="006E12E2"/>
    <w:rsid w:val="007274BB"/>
    <w:rsid w:val="0073726F"/>
    <w:rsid w:val="00787260"/>
    <w:rsid w:val="007E0ECB"/>
    <w:rsid w:val="00857D89"/>
    <w:rsid w:val="00873894"/>
    <w:rsid w:val="0089409C"/>
    <w:rsid w:val="008B52F1"/>
    <w:rsid w:val="008B7275"/>
    <w:rsid w:val="008D325E"/>
    <w:rsid w:val="008F695C"/>
    <w:rsid w:val="008F7ABC"/>
    <w:rsid w:val="00922BF5"/>
    <w:rsid w:val="00926D3D"/>
    <w:rsid w:val="009726BD"/>
    <w:rsid w:val="009F64FC"/>
    <w:rsid w:val="009F6F85"/>
    <w:rsid w:val="00A01A0F"/>
    <w:rsid w:val="00A16FF5"/>
    <w:rsid w:val="00A3009A"/>
    <w:rsid w:val="00A4062F"/>
    <w:rsid w:val="00A80EC2"/>
    <w:rsid w:val="00A8496F"/>
    <w:rsid w:val="00A87A50"/>
    <w:rsid w:val="00AA390D"/>
    <w:rsid w:val="00AB0BCC"/>
    <w:rsid w:val="00AB256A"/>
    <w:rsid w:val="00AB695C"/>
    <w:rsid w:val="00AE10BC"/>
    <w:rsid w:val="00BA513C"/>
    <w:rsid w:val="00BA778C"/>
    <w:rsid w:val="00BB2A52"/>
    <w:rsid w:val="00BC07B8"/>
    <w:rsid w:val="00BD412B"/>
    <w:rsid w:val="00BF5DE7"/>
    <w:rsid w:val="00C0397F"/>
    <w:rsid w:val="00C0650D"/>
    <w:rsid w:val="00C16808"/>
    <w:rsid w:val="00C21BD6"/>
    <w:rsid w:val="00C30376"/>
    <w:rsid w:val="00C56E90"/>
    <w:rsid w:val="00C714B4"/>
    <w:rsid w:val="00C810B5"/>
    <w:rsid w:val="00C940C1"/>
    <w:rsid w:val="00C94219"/>
    <w:rsid w:val="00CA3882"/>
    <w:rsid w:val="00CE089A"/>
    <w:rsid w:val="00D15048"/>
    <w:rsid w:val="00D46592"/>
    <w:rsid w:val="00D525A1"/>
    <w:rsid w:val="00D92B61"/>
    <w:rsid w:val="00DF5843"/>
    <w:rsid w:val="00E14B9E"/>
    <w:rsid w:val="00E62726"/>
    <w:rsid w:val="00EF37EB"/>
    <w:rsid w:val="00F40FFA"/>
    <w:rsid w:val="00F73DDD"/>
    <w:rsid w:val="00F74C12"/>
    <w:rsid w:val="00F803FD"/>
    <w:rsid w:val="00FA1ED0"/>
    <w:rsid w:val="00FA31CB"/>
    <w:rsid w:val="00FC3F97"/>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324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safety_security/industrial_safety/oshirase/2021/06/20210618-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17611-CADC-4EE8-B764-FD1187F0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2021-06-18T06:58:00Z</dcterms:created>
  <dcterms:modified xsi:type="dcterms:W3CDTF">2021-06-22T00:17:00Z</dcterms:modified>
</cp:coreProperties>
</file>